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6264EF" w:rsidRDefault="006264EF" w:rsidP="006264EF">
      <w:pPr>
        <w:tabs>
          <w:tab w:val="left" w:pos="1701"/>
          <w:tab w:val="right" w:pos="9639"/>
        </w:tabs>
        <w:spacing w:before="120"/>
        <w:rPr>
          <w:rFonts w:ascii="Arial" w:eastAsia="MS Mincho" w:hAnsi="Arial" w:cs="Times New Roman"/>
          <w:b/>
          <w:lang w:val="de-DE" w:eastAsia="x-none"/>
        </w:rPr>
      </w:pPr>
      <w:r w:rsidRPr="006264EF">
        <w:rPr>
          <w:rFonts w:ascii="Arial" w:eastAsia="MS Mincho" w:hAnsi="Arial" w:cs="Times New Roman"/>
          <w:b/>
          <w:lang w:val="de-DE" w:eastAsia="x-none"/>
        </w:rPr>
        <w:t>3GPP TSG-RAN WG2 Meeting #125</w:t>
      </w:r>
      <w:r w:rsidR="00C0526B">
        <w:rPr>
          <w:rFonts w:ascii="Arial" w:hAnsi="Arial" w:cs="Times New Roman" w:hint="eastAsia"/>
          <w:b/>
          <w:lang w:val="de-DE"/>
        </w:rPr>
        <w:t>bis</w:t>
      </w:r>
      <w:r w:rsidRPr="006264EF">
        <w:rPr>
          <w:rFonts w:ascii="Arial" w:eastAsia="MS Mincho" w:hAnsi="Arial" w:cs="Times New Roman"/>
          <w:b/>
          <w:lang w:val="de-DE" w:eastAsia="x-none"/>
        </w:rPr>
        <w:tab/>
      </w:r>
      <w:r w:rsidR="005D54AE" w:rsidRPr="000B775C">
        <w:rPr>
          <w:rFonts w:ascii="Arial" w:eastAsia="MS Mincho" w:hAnsi="Arial" w:cs="Times New Roman"/>
          <w:b/>
          <w:lang w:val="de-DE" w:eastAsia="x-none"/>
        </w:rPr>
        <w:t>R2-2402181</w:t>
      </w:r>
    </w:p>
    <w:p w:rsidR="006264EF" w:rsidRPr="006264EF" w:rsidRDefault="00C0526B" w:rsidP="006264EF">
      <w:pPr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lang w:val="de-DE" w:eastAsia="x-none"/>
        </w:rPr>
      </w:pPr>
      <w:r w:rsidRPr="00C0526B">
        <w:rPr>
          <w:rFonts w:ascii="Arial" w:eastAsia="MS Mincho" w:hAnsi="Arial" w:cs="Times New Roman"/>
          <w:b/>
          <w:lang w:val="de-DE" w:eastAsia="x-none"/>
        </w:rPr>
        <w:t>Changsha, China, April 15th – 19th, 2024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C0526B">
        <w:rPr>
          <w:rFonts w:hint="eastAsia"/>
          <w:noProof w:val="0"/>
          <w:sz w:val="22"/>
          <w:szCs w:val="22"/>
          <w:lang w:eastAsia="zh-CN"/>
        </w:rPr>
        <w:t>8</w:t>
      </w:r>
      <w:r w:rsidR="006264EF">
        <w:rPr>
          <w:rFonts w:hint="eastAsia"/>
          <w:noProof w:val="0"/>
          <w:sz w:val="22"/>
          <w:szCs w:val="22"/>
          <w:lang w:eastAsia="zh-CN"/>
        </w:rPr>
        <w:t>.</w:t>
      </w:r>
      <w:r w:rsidR="001C07A5">
        <w:rPr>
          <w:rFonts w:hint="eastAsia"/>
          <w:noProof w:val="0"/>
          <w:sz w:val="22"/>
          <w:szCs w:val="22"/>
          <w:lang w:eastAsia="zh-CN"/>
        </w:rPr>
        <w:t>2</w:t>
      </w:r>
      <w:r w:rsidR="005A2378">
        <w:rPr>
          <w:rFonts w:hint="eastAsia"/>
          <w:noProof w:val="0"/>
          <w:sz w:val="22"/>
          <w:szCs w:val="22"/>
          <w:lang w:eastAsia="zh-CN"/>
        </w:rPr>
        <w:t>.</w:t>
      </w:r>
      <w:r w:rsidR="00C0526B">
        <w:rPr>
          <w:rFonts w:hint="eastAsia"/>
          <w:noProof w:val="0"/>
          <w:sz w:val="22"/>
          <w:szCs w:val="22"/>
          <w:lang w:eastAsia="zh-CN"/>
        </w:rPr>
        <w:t>4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bookmarkStart w:id="0" w:name="OLE_LINK8"/>
      <w:r w:rsidR="00894D8C" w:rsidRPr="00894D8C">
        <w:rPr>
          <w:noProof w:val="0"/>
          <w:sz w:val="22"/>
          <w:szCs w:val="22"/>
          <w:lang w:eastAsia="zh-CN"/>
        </w:rPr>
        <w:t>Discussion on Paging Functionality of A</w:t>
      </w:r>
      <w:r w:rsidR="00CB62E6">
        <w:rPr>
          <w:rFonts w:hint="eastAsia"/>
          <w:noProof w:val="0"/>
          <w:sz w:val="22"/>
          <w:szCs w:val="22"/>
          <w:lang w:eastAsia="zh-CN"/>
        </w:rPr>
        <w:t xml:space="preserve">mbient </w:t>
      </w:r>
      <w:r w:rsidR="00894D8C" w:rsidRPr="00894D8C">
        <w:rPr>
          <w:noProof w:val="0"/>
          <w:sz w:val="22"/>
          <w:szCs w:val="22"/>
          <w:lang w:eastAsia="zh-CN"/>
        </w:rPr>
        <w:t>IoT</w:t>
      </w:r>
      <w:bookmarkEnd w:id="0"/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776F20" w:rsidRPr="00775314" w:rsidRDefault="00631CFD" w:rsidP="00775314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80" w:after="180"/>
        <w:ind w:left="738" w:hangingChars="205" w:hanging="738"/>
        <w:jc w:val="both"/>
        <w:textAlignment w:val="baseline"/>
        <w:rPr>
          <w:rFonts w:ascii="Arial" w:eastAsiaTheme="minorEastAsia" w:hAnsi="Arial" w:cs="Times New Roman"/>
          <w:b w:val="0"/>
          <w:bCs w:val="0"/>
          <w:color w:val="auto"/>
          <w:sz w:val="36"/>
          <w:szCs w:val="20"/>
          <w:lang w:val="en-GB" w:eastAsia="ja-JP"/>
        </w:rPr>
      </w:pPr>
      <w:bookmarkStart w:id="1" w:name="_Ref35586532"/>
      <w:r>
        <w:rPr>
          <w:rFonts w:ascii="Arial" w:eastAsiaTheme="minorEastAsia" w:hAnsi="Arial" w:cs="Times New Roman" w:hint="eastAsia"/>
          <w:b w:val="0"/>
          <w:bCs w:val="0"/>
          <w:color w:val="auto"/>
          <w:sz w:val="36"/>
          <w:szCs w:val="20"/>
          <w:lang w:val="en-GB"/>
        </w:rPr>
        <w:t>1</w:t>
      </w:r>
      <w:r>
        <w:rPr>
          <w:rFonts w:ascii="Arial" w:eastAsiaTheme="minorEastAsia" w:hAnsi="Arial" w:cs="Times New Roman" w:hint="eastAsia"/>
          <w:b w:val="0"/>
          <w:bCs w:val="0"/>
          <w:color w:val="auto"/>
          <w:sz w:val="36"/>
          <w:szCs w:val="20"/>
          <w:lang w:val="en-GB"/>
        </w:rPr>
        <w:tab/>
      </w:r>
      <w:r w:rsidR="00776F20" w:rsidRPr="00775314">
        <w:rPr>
          <w:rFonts w:ascii="Arial" w:eastAsiaTheme="minorEastAsia" w:hAnsi="Arial" w:cs="Times New Roman"/>
          <w:b w:val="0"/>
          <w:bCs w:val="0"/>
          <w:color w:val="auto"/>
          <w:sz w:val="36"/>
          <w:szCs w:val="20"/>
          <w:lang w:val="en-GB" w:eastAsia="ja-JP"/>
        </w:rPr>
        <w:t>Introduction</w:t>
      </w:r>
      <w:bookmarkEnd w:id="1"/>
    </w:p>
    <w:p w:rsidR="00BB68AC" w:rsidRPr="00BB68AC" w:rsidRDefault="00BB68AC" w:rsidP="00BC4C33">
      <w:pPr>
        <w:tabs>
          <w:tab w:val="left" w:pos="7350"/>
        </w:tabs>
        <w:spacing w:after="180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sz w:val="20"/>
          <w:szCs w:val="20"/>
          <w:lang w:val="en-GB"/>
        </w:rPr>
        <w:t>I</w:t>
      </w:r>
      <w:r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n accordance with </w:t>
      </w:r>
      <w:r w:rsidRPr="00BB68AC">
        <w:rPr>
          <w:rFonts w:ascii="Times New Roman" w:eastAsia="Malgun Gothic" w:hAnsi="Times New Roman" w:cs="Times New Roman"/>
          <w:sz w:val="20"/>
          <w:szCs w:val="20"/>
          <w:lang w:val="en-GB"/>
        </w:rPr>
        <w:t>the</w:t>
      </w:r>
      <w:r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 </w:t>
      </w:r>
      <w:r w:rsidR="00A87483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ID [1], </w:t>
      </w:r>
      <w:r w:rsidRPr="00BB68AC">
        <w:rPr>
          <w:rFonts w:ascii="Times New Roman" w:eastAsia="Malgun Gothic" w:hAnsi="Times New Roman" w:cs="Times New Roman"/>
          <w:sz w:val="20"/>
          <w:szCs w:val="20"/>
          <w:lang w:val="en-GB"/>
        </w:rPr>
        <w:t>the</w:t>
      </w:r>
      <w:r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 </w:t>
      </w:r>
      <w:r w:rsidR="00BC4C33">
        <w:rPr>
          <w:rFonts w:ascii="Times New Roman" w:hAnsi="Times New Roman" w:cs="Times New Roman" w:hint="eastAsia"/>
          <w:sz w:val="20"/>
          <w:szCs w:val="20"/>
          <w:lang w:val="en-GB"/>
        </w:rPr>
        <w:t>Ambient IoT</w:t>
      </w:r>
      <w:r w:rsidR="00CB62E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(A-IoT)</w:t>
      </w:r>
      <w:r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 will be s</w:t>
      </w:r>
      <w:r w:rsidR="00BC4C33">
        <w:rPr>
          <w:rFonts w:ascii="Times New Roman" w:hAnsi="Times New Roman" w:cs="Times New Roman" w:hint="eastAsia"/>
          <w:sz w:val="20"/>
          <w:szCs w:val="20"/>
          <w:lang w:val="en-GB"/>
        </w:rPr>
        <w:t>tudied</w:t>
      </w:r>
      <w:r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 in Rel-19.</w:t>
      </w:r>
      <w:r w:rsidR="00BC4C33" w:rsidRPr="00BC4C33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</w:t>
      </w:r>
      <w:r w:rsidR="00BC4C33" w:rsidRPr="00BB68AC">
        <w:rPr>
          <w:rFonts w:ascii="Times New Roman" w:eastAsia="Malgun Gothic" w:hAnsi="Times New Roman" w:cs="Times New Roman"/>
          <w:sz w:val="20"/>
          <w:szCs w:val="20"/>
          <w:lang w:val="en-GB"/>
        </w:rPr>
        <w:t>I</w:t>
      </w:r>
      <w:r w:rsidR="00BC4C33"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n this contribution, </w:t>
      </w:r>
      <w:r w:rsidR="00BC4C33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BC4C3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paging functionality</w:t>
      </w:r>
      <w:r w:rsidR="00BC4C33"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 </w:t>
      </w:r>
      <w:r w:rsidR="00BC4C3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</w:t>
      </w:r>
      <w:r w:rsidR="00CB62E6">
        <w:rPr>
          <w:rFonts w:ascii="Times New Roman" w:hAnsi="Times New Roman" w:cs="Times New Roman" w:hint="eastAsia"/>
          <w:sz w:val="20"/>
          <w:szCs w:val="20"/>
          <w:lang w:val="en-GB"/>
        </w:rPr>
        <w:t>A-IoT</w:t>
      </w:r>
      <w:r w:rsidR="00BC4C3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BC4C33"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>will be discussed.</w:t>
      </w:r>
    </w:p>
    <w:tbl>
      <w:tblPr>
        <w:tblStyle w:val="34"/>
        <w:tblW w:w="0" w:type="auto"/>
        <w:tblLook w:val="04A0" w:firstRow="1" w:lastRow="0" w:firstColumn="1" w:lastColumn="0" w:noHBand="0" w:noVBand="1"/>
      </w:tblPr>
      <w:tblGrid>
        <w:gridCol w:w="9242"/>
      </w:tblGrid>
      <w:tr w:rsidR="00BB68AC" w:rsidRPr="00BB68AC" w:rsidTr="00B44B6D">
        <w:tc>
          <w:tcPr>
            <w:tcW w:w="9242" w:type="dxa"/>
          </w:tcPr>
          <w:p w:rsidR="00BC4C33" w:rsidRPr="00BC4C33" w:rsidRDefault="00BC4C33" w:rsidP="00BC4C33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BC4C33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RAN2-led:</w:t>
            </w:r>
          </w:p>
          <w:p w:rsidR="00BC4C33" w:rsidRPr="00BC4C33" w:rsidRDefault="00BC4C33" w:rsidP="00BC4C33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BC4C3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Study and decide which functions are needed for an Ambient IoT compact protocol stack and lightweight signalling procedure to enable DO-DTT and DT data transmission, and study those functions.</w:t>
            </w:r>
          </w:p>
          <w:p w:rsidR="00BC4C33" w:rsidRPr="00BC4C33" w:rsidRDefault="00BC4C33" w:rsidP="00BC4C33">
            <w:pPr>
              <w:overflowPunct w:val="0"/>
              <w:autoSpaceDE w:val="0"/>
              <w:autoSpaceDN w:val="0"/>
              <w:adjustRightInd w:val="0"/>
              <w:spacing w:after="180"/>
              <w:ind w:left="144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BC4C33"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  <w:t>For example:</w:t>
            </w:r>
          </w:p>
          <w:p w:rsidR="00BC4C33" w:rsidRPr="00BC4C33" w:rsidRDefault="00BC4C33" w:rsidP="00BC4C33">
            <w:pPr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highlight w:val="yellow"/>
                <w:lang w:eastAsia="en-GB"/>
              </w:rPr>
            </w:pPr>
            <w:r w:rsidRPr="00BC4C33">
              <w:rPr>
                <w:rFonts w:ascii="Times New Roman" w:eastAsia="等线" w:hAnsi="Times New Roman" w:cs="Times New Roman"/>
                <w:sz w:val="20"/>
                <w:szCs w:val="20"/>
                <w:highlight w:val="yellow"/>
                <w:lang w:eastAsia="en-GB"/>
              </w:rPr>
              <w:t>Paging</w:t>
            </w:r>
          </w:p>
          <w:p w:rsidR="00BC4C33" w:rsidRPr="00BC4C33" w:rsidRDefault="00BC4C33" w:rsidP="00BC4C33">
            <w:pPr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</w:pPr>
            <w:r w:rsidRPr="00BC4C33"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  <w:t>Random access</w:t>
            </w:r>
          </w:p>
          <w:p w:rsidR="00BC4C33" w:rsidRPr="00BC4C33" w:rsidRDefault="00BC4C33" w:rsidP="00BC4C33">
            <w:pPr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</w:pPr>
            <w:r w:rsidRPr="00BC4C33"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  <w:t xml:space="preserve">Data transmission, including necessary radio resource control aspects, respecting the limitation in the General Scope </w:t>
            </w:r>
          </w:p>
          <w:p w:rsidR="00BC4C33" w:rsidRPr="00BC4C33" w:rsidRDefault="00BC4C33" w:rsidP="00BC4C33">
            <w:pPr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</w:pPr>
            <w:r w:rsidRPr="00BC4C33"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  <w:t>Interactions with upper layers</w:t>
            </w:r>
          </w:p>
          <w:p w:rsidR="00BB68AC" w:rsidRPr="00BC4C33" w:rsidRDefault="00BC4C33" w:rsidP="00BC4C33">
            <w:pPr>
              <w:overflowPunct w:val="0"/>
              <w:autoSpaceDE w:val="0"/>
              <w:autoSpaceDN w:val="0"/>
              <w:adjustRightInd w:val="0"/>
              <w:spacing w:after="180"/>
              <w:ind w:left="144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C4C33"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  <w:t>For functionalities not listed above, they are studied only if found essential.</w:t>
            </w:r>
          </w:p>
        </w:tc>
      </w:tr>
    </w:tbl>
    <w:p w:rsidR="00BB68AC" w:rsidRPr="00775314" w:rsidRDefault="00631CFD" w:rsidP="00775314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Theme="minorEastAsia" w:hAnsi="Arial" w:cs="Times New Roman"/>
          <w:b w:val="0"/>
          <w:bCs w:val="0"/>
          <w:color w:val="auto"/>
          <w:sz w:val="36"/>
          <w:szCs w:val="20"/>
          <w:lang w:val="en-GB" w:eastAsia="ja-JP"/>
        </w:rPr>
      </w:pPr>
      <w:r>
        <w:rPr>
          <w:rFonts w:ascii="Arial" w:eastAsiaTheme="minorEastAsia" w:hAnsi="Arial" w:cs="Times New Roman" w:hint="eastAsia"/>
          <w:b w:val="0"/>
          <w:bCs w:val="0"/>
          <w:color w:val="auto"/>
          <w:sz w:val="36"/>
          <w:szCs w:val="20"/>
          <w:lang w:val="en-GB"/>
        </w:rPr>
        <w:t>2</w:t>
      </w:r>
      <w:r>
        <w:rPr>
          <w:rFonts w:ascii="Arial" w:eastAsiaTheme="minorEastAsia" w:hAnsi="Arial" w:cs="Times New Roman" w:hint="eastAsia"/>
          <w:b w:val="0"/>
          <w:bCs w:val="0"/>
          <w:color w:val="auto"/>
          <w:sz w:val="36"/>
          <w:szCs w:val="20"/>
          <w:lang w:val="en-GB"/>
        </w:rPr>
        <w:tab/>
      </w:r>
      <w:r w:rsidR="00BB68AC" w:rsidRPr="00775314">
        <w:rPr>
          <w:rFonts w:ascii="Arial" w:eastAsiaTheme="minorEastAsia" w:hAnsi="Arial" w:cs="Times New Roman"/>
          <w:b w:val="0"/>
          <w:bCs w:val="0"/>
          <w:color w:val="auto"/>
          <w:sz w:val="36"/>
          <w:szCs w:val="20"/>
          <w:lang w:val="en-GB" w:eastAsia="ja-JP"/>
        </w:rPr>
        <w:t>Discussion</w:t>
      </w:r>
    </w:p>
    <w:p w:rsidR="00C06D6C" w:rsidRDefault="00C06D6C" w:rsidP="00C06D6C">
      <w:p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n accordance with the SID [1], the goal of the SI is </w:t>
      </w:r>
      <w:bookmarkStart w:id="2" w:name="OLE_LINK3"/>
      <w:r>
        <w:rPr>
          <w:rFonts w:ascii="Times New Roman" w:hAnsi="Times New Roman" w:cs="Times New Roman" w:hint="eastAsia"/>
          <w:sz w:val="20"/>
          <w:szCs w:val="20"/>
          <w:lang w:val="en-GB"/>
        </w:rPr>
        <w:t>to enable DO-DTT and DT data transmission, focus</w:t>
      </w:r>
      <w:r w:rsidR="006D4B04">
        <w:rPr>
          <w:rFonts w:ascii="Times New Roman" w:hAnsi="Times New Roman" w:cs="Times New Roman" w:hint="eastAsia"/>
          <w:sz w:val="20"/>
          <w:szCs w:val="20"/>
          <w:lang w:val="en-GB"/>
        </w:rPr>
        <w:t>ing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on inventory and command </w:t>
      </w:r>
      <w:r w:rsidR="006D4B04">
        <w:rPr>
          <w:rFonts w:ascii="Times New Roman" w:hAnsi="Times New Roman" w:cs="Times New Roman" w:hint="eastAsia"/>
          <w:sz w:val="20"/>
          <w:szCs w:val="20"/>
          <w:lang w:val="en-GB"/>
        </w:rPr>
        <w:t>service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bookmarkEnd w:id="2"/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06D6C" w:rsidTr="00BA0CE1">
        <w:tc>
          <w:tcPr>
            <w:tcW w:w="9855" w:type="dxa"/>
          </w:tcPr>
          <w:p w:rsidR="00C06D6C" w:rsidRPr="00E82922" w:rsidRDefault="00C06D6C" w:rsidP="00BA0CE1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eastAsia="ja-JP"/>
              </w:rPr>
            </w:pPr>
            <w:r w:rsidRPr="00E82922">
              <w:rPr>
                <w:rFonts w:ascii="Times New Roman" w:eastAsia="宋体" w:hAnsi="Times New Roman" w:cs="Times New Roman"/>
                <w:sz w:val="20"/>
                <w:szCs w:val="20"/>
                <w:lang w:eastAsia="ja-JP"/>
              </w:rPr>
              <w:t>Traffic types DO-DTT, DT, with focus on rUC1 (indoor inventory) and rUC4 (indoor command).</w:t>
            </w:r>
            <w:r w:rsidRPr="00E82922">
              <w:rPr>
                <w:rFonts w:ascii="Times New Roman" w:eastAsia="宋体" w:hAnsi="Times New Roman" w:cs="Times New Roman"/>
                <w:sz w:val="16"/>
                <w:szCs w:val="16"/>
                <w:lang w:val="en-GB" w:eastAsia="en-GB"/>
              </w:rPr>
              <w:t xml:space="preserve"> </w:t>
            </w:r>
          </w:p>
        </w:tc>
      </w:tr>
    </w:tbl>
    <w:p w:rsidR="00C06D6C" w:rsidRPr="00C06D6C" w:rsidRDefault="00C06D6C" w:rsidP="00C06D6C">
      <w:pPr>
        <w:spacing w:beforeLines="50" w:before="120"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For these two types of traffic</w:t>
      </w:r>
      <w:r w:rsidR="001D147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DO-DTT and DT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the first step is to reach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6D4B0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target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device(s), which is similar </w:t>
      </w:r>
      <w:r>
        <w:rPr>
          <w:rFonts w:ascii="Times New Roman" w:hAnsi="Times New Roman" w:cs="Times New Roman"/>
          <w:sz w:val="20"/>
          <w:szCs w:val="20"/>
          <w:lang w:val="en-GB"/>
        </w:rPr>
        <w:t>with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 legacy paging procedure. </w:t>
      </w:r>
      <w:bookmarkStart w:id="3" w:name="OLE_LINK4"/>
      <w:bookmarkStart w:id="4" w:name="OLE_LINK5"/>
      <w:r>
        <w:rPr>
          <w:rFonts w:ascii="Times New Roman" w:hAnsi="Times New Roman" w:cs="Times New Roman"/>
          <w:sz w:val="20"/>
          <w:szCs w:val="20"/>
          <w:lang w:val="en-GB"/>
        </w:rPr>
        <w:t>H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owever, limited by the device capability,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paging-like procedure for A-IoT may be very simple, and quite different from the legacy paging procedure.</w:t>
      </w:r>
      <w:bookmarkEnd w:id="3"/>
      <w:bookmarkEnd w:id="4"/>
    </w:p>
    <w:p w:rsidR="00403642" w:rsidRPr="00775314" w:rsidRDefault="00BB68AC" w:rsidP="00BB68AC">
      <w:pPr>
        <w:keepNext/>
        <w:keepLines/>
        <w:spacing w:before="120" w:after="120"/>
        <w:jc w:val="both"/>
        <w:outlineLvl w:val="1"/>
        <w:rPr>
          <w:rFonts w:ascii="Calibri Light" w:eastAsia="等线 Light" w:hAnsi="Calibri Light" w:cs="Times New Roman"/>
          <w:color w:val="2F5496"/>
          <w:sz w:val="26"/>
          <w:szCs w:val="26"/>
          <w:lang w:val="en-GB" w:eastAsia="en-US"/>
        </w:rPr>
      </w:pPr>
      <w:r w:rsidRPr="00775314">
        <w:rPr>
          <w:rFonts w:ascii="Calibri Light" w:eastAsia="等线 Light" w:hAnsi="Calibri Light" w:cs="Times New Roman" w:hint="eastAsia"/>
          <w:color w:val="2F5496"/>
          <w:sz w:val="26"/>
          <w:szCs w:val="26"/>
          <w:lang w:val="en-GB" w:eastAsia="en-US"/>
        </w:rPr>
        <w:t>2</w:t>
      </w:r>
      <w:r w:rsidRPr="00775314">
        <w:rPr>
          <w:rFonts w:ascii="Calibri Light" w:eastAsia="等线 Light" w:hAnsi="Calibri Light" w:cs="Times New Roman"/>
          <w:color w:val="2F5496"/>
          <w:sz w:val="26"/>
          <w:szCs w:val="26"/>
          <w:lang w:val="en-GB" w:eastAsia="en-US"/>
        </w:rPr>
        <w:t>.</w:t>
      </w:r>
      <w:r w:rsidR="00887BB4" w:rsidRPr="00775314">
        <w:rPr>
          <w:rFonts w:ascii="Calibri Light" w:eastAsia="等线 Light" w:hAnsi="Calibri Light" w:cs="Times New Roman" w:hint="eastAsia"/>
          <w:color w:val="2F5496"/>
          <w:sz w:val="26"/>
          <w:szCs w:val="26"/>
          <w:lang w:val="en-GB" w:eastAsia="en-US"/>
        </w:rPr>
        <w:t>1</w:t>
      </w:r>
      <w:r w:rsidRPr="00775314">
        <w:rPr>
          <w:rFonts w:ascii="Calibri Light" w:eastAsia="等线 Light" w:hAnsi="Calibri Light" w:cs="Times New Roman"/>
          <w:color w:val="2F5496"/>
          <w:sz w:val="26"/>
          <w:szCs w:val="26"/>
          <w:lang w:val="en-GB" w:eastAsia="en-US"/>
        </w:rPr>
        <w:tab/>
      </w:r>
      <w:r w:rsidRPr="00775314">
        <w:rPr>
          <w:rFonts w:ascii="Calibri Light" w:eastAsia="等线 Light" w:hAnsi="Calibri Light" w:cs="Times New Roman" w:hint="eastAsia"/>
          <w:color w:val="2F5496"/>
          <w:sz w:val="26"/>
          <w:szCs w:val="26"/>
          <w:lang w:val="en-GB" w:eastAsia="en-US"/>
        </w:rPr>
        <w:t xml:space="preserve"> </w:t>
      </w:r>
      <w:r w:rsidR="0049033C" w:rsidRPr="00775314">
        <w:rPr>
          <w:rFonts w:ascii="Calibri Light" w:eastAsia="等线 Light" w:hAnsi="Calibri Light" w:cs="Times New Roman" w:hint="eastAsia"/>
          <w:color w:val="2F5496"/>
          <w:sz w:val="26"/>
          <w:szCs w:val="26"/>
          <w:lang w:val="en-GB" w:eastAsia="en-US"/>
        </w:rPr>
        <w:t>R</w:t>
      </w:r>
      <w:r w:rsidR="00014986" w:rsidRPr="00775314">
        <w:rPr>
          <w:rFonts w:ascii="Calibri Light" w:eastAsia="等线 Light" w:hAnsi="Calibri Light" w:cs="Times New Roman" w:hint="eastAsia"/>
          <w:color w:val="2F5496"/>
          <w:sz w:val="26"/>
          <w:szCs w:val="26"/>
          <w:lang w:val="en-GB" w:eastAsia="en-US"/>
        </w:rPr>
        <w:t>equirements</w:t>
      </w:r>
    </w:p>
    <w:p w:rsidR="00403642" w:rsidRDefault="00366A43" w:rsidP="004E4706">
      <w:p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366A43">
        <w:rPr>
          <w:rFonts w:ascii="Times New Roman" w:hAnsi="Times New Roman" w:cs="Times New Roman"/>
          <w:sz w:val="20"/>
          <w:szCs w:val="20"/>
          <w:lang w:val="en-GB"/>
        </w:rPr>
        <w:t>B</w:t>
      </w:r>
      <w:r w:rsidRPr="00366A43">
        <w:rPr>
          <w:rFonts w:ascii="Times New Roman" w:hAnsi="Times New Roman" w:cs="Times New Roman" w:hint="eastAsia"/>
          <w:sz w:val="20"/>
          <w:szCs w:val="20"/>
          <w:lang w:val="en-GB"/>
        </w:rPr>
        <w:t>ased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on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use cases </w:t>
      </w:r>
      <w:r w:rsidR="00F4623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given </w:t>
      </w:r>
      <w:r w:rsidR="00DB726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by SA1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 TR </w:t>
      </w:r>
      <w:r w:rsidR="00F03C3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22.840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[</w:t>
      </w:r>
      <w:r w:rsidR="00F03C39">
        <w:rPr>
          <w:rFonts w:ascii="Times New Roman" w:hAnsi="Times New Roman" w:cs="Times New Roman" w:hint="eastAsia"/>
          <w:sz w:val="20"/>
          <w:szCs w:val="20"/>
          <w:lang w:val="en-GB"/>
        </w:rPr>
        <w:t>3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]</w:t>
      </w:r>
      <w:r w:rsidR="006B2CF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it can be seen the </w:t>
      </w:r>
      <w:r w:rsidR="0030786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targets of the inventory and </w:t>
      </w:r>
      <w:r w:rsidR="00C32CFA">
        <w:rPr>
          <w:rFonts w:ascii="Times New Roman" w:hAnsi="Times New Roman" w:cs="Times New Roman" w:hint="eastAsia"/>
          <w:sz w:val="20"/>
          <w:szCs w:val="20"/>
          <w:lang w:val="en-GB"/>
        </w:rPr>
        <w:t>command service will support kinds of devices as below</w:t>
      </w:r>
      <w:r w:rsidR="006B2CFA">
        <w:rPr>
          <w:rFonts w:ascii="Times New Roman" w:hAnsi="Times New Roman" w:cs="Times New Roman" w:hint="eastAsia"/>
          <w:sz w:val="20"/>
          <w:szCs w:val="20"/>
          <w:lang w:val="en-GB"/>
        </w:rPr>
        <w:t>:</w:t>
      </w:r>
    </w:p>
    <w:p w:rsidR="006B2CFA" w:rsidRPr="006B2CFA" w:rsidRDefault="006B2CFA" w:rsidP="006B2CFA">
      <w:pPr>
        <w:pStyle w:val="af7"/>
        <w:numPr>
          <w:ilvl w:val="0"/>
          <w:numId w:val="42"/>
        </w:num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6B2CF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one </w:t>
      </w:r>
      <w:r w:rsidR="00DB7262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certain</w:t>
      </w:r>
      <w:r w:rsidR="00B978DB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r w:rsidRPr="006B2CFA">
        <w:rPr>
          <w:rFonts w:ascii="Times New Roman" w:hAnsi="Times New Roman" w:cs="Times New Roman" w:hint="eastAsia"/>
          <w:sz w:val="20"/>
          <w:szCs w:val="20"/>
          <w:lang w:val="en-GB"/>
        </w:rPr>
        <w:t>device, e.g., use case</w:t>
      </w:r>
      <w:r w:rsidR="00F4623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5.26;</w:t>
      </w:r>
    </w:p>
    <w:p w:rsidR="006B2CFA" w:rsidRDefault="006B2CFA" w:rsidP="006B2CFA">
      <w:pPr>
        <w:pStyle w:val="af7"/>
        <w:numPr>
          <w:ilvl w:val="0"/>
          <w:numId w:val="42"/>
        </w:num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a group of devices,</w:t>
      </w:r>
      <w:r w:rsidR="008D6020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r w:rsidR="00F46235" w:rsidRPr="006B2CFA">
        <w:rPr>
          <w:rFonts w:ascii="Times New Roman" w:hAnsi="Times New Roman" w:cs="Times New Roman" w:hint="eastAsia"/>
          <w:sz w:val="20"/>
          <w:szCs w:val="20"/>
          <w:lang w:val="en-GB"/>
        </w:rPr>
        <w:t>e.g., use case</w:t>
      </w:r>
      <w:r w:rsidR="00F4623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r w:rsidR="008D6020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5.11</w:t>
      </w:r>
      <w:r w:rsidR="00E05F4D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and</w:t>
      </w:r>
      <w:r w:rsidR="008D6020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5.17</w:t>
      </w:r>
      <w:r w:rsidR="00F4623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;</w:t>
      </w:r>
    </w:p>
    <w:p w:rsidR="006B2CFA" w:rsidRPr="00B978DB" w:rsidRDefault="0030786B" w:rsidP="006B2CFA">
      <w:pPr>
        <w:pStyle w:val="af7"/>
        <w:numPr>
          <w:ilvl w:val="0"/>
          <w:numId w:val="42"/>
        </w:num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proofErr w:type="gramStart"/>
      <w:r>
        <w:rPr>
          <w:rFonts w:ascii="Times New Roman" w:hAnsi="Times New Roman" w:cs="Times New Roman" w:hint="eastAsia"/>
          <w:sz w:val="20"/>
          <w:szCs w:val="20"/>
          <w:lang w:val="en-GB"/>
        </w:rPr>
        <w:t>all</w:t>
      </w:r>
      <w:proofErr w:type="gramEnd"/>
      <w:r w:rsidR="006B2CF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devices, e.g., </w:t>
      </w:r>
      <w:r w:rsidR="006B2CFA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use case 5.1, 5.2</w:t>
      </w:r>
      <w:r w:rsidR="00F4623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and</w:t>
      </w:r>
      <w:r w:rsidR="006B2CFA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5.5</w:t>
      </w:r>
      <w:r w:rsidR="00F4623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.</w:t>
      </w:r>
    </w:p>
    <w:p w:rsidR="00014986" w:rsidRDefault="00014986" w:rsidP="00014986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lastRenderedPageBreak/>
        <w:t>Observation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1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: </w:t>
      </w:r>
      <w:r w:rsidR="006D6B4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According to the use cases given by SA1, </w:t>
      </w:r>
      <w:r w:rsidR="0030786B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the </w:t>
      </w:r>
      <w:r w:rsidR="0030786B" w:rsidRPr="0030786B">
        <w:rPr>
          <w:rFonts w:ascii="Times New Roman" w:hAnsi="Times New Roman" w:cs="Times New Roman"/>
          <w:b/>
          <w:sz w:val="20"/>
          <w:szCs w:val="20"/>
          <w:lang w:val="en-GB"/>
        </w:rPr>
        <w:t xml:space="preserve">inventory and </w:t>
      </w:r>
      <w:r w:rsidR="004672AE">
        <w:rPr>
          <w:rFonts w:ascii="Times New Roman" w:hAnsi="Times New Roman" w:cs="Times New Roman" w:hint="eastAsia"/>
          <w:b/>
          <w:sz w:val="20"/>
          <w:szCs w:val="20"/>
          <w:lang w:val="en-GB"/>
        </w:rPr>
        <w:t>command service</w:t>
      </w:r>
      <w:r w:rsidR="004672AE" w:rsidRPr="0030786B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 w:rsidR="004672AE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support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one </w:t>
      </w:r>
      <w:r w:rsidR="00424821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certain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device, a group of devices </w:t>
      </w:r>
      <w:r w:rsidR="006D6B45">
        <w:rPr>
          <w:rFonts w:ascii="Times New Roman" w:hAnsi="Times New Roman" w:cs="Times New Roman" w:hint="eastAsia"/>
          <w:b/>
          <w:sz w:val="20"/>
          <w:szCs w:val="20"/>
          <w:lang w:val="en-GB"/>
        </w:rPr>
        <w:t>and</w:t>
      </w:r>
      <w:r w:rsidR="0030786B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all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devices.</w:t>
      </w:r>
    </w:p>
    <w:p w:rsidR="00E22211" w:rsidRDefault="00DB7262" w:rsidP="006D6B45">
      <w:p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From perspective of RAN2, we need to study how to support </w:t>
      </w:r>
      <w:r w:rsidR="0042482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these </w:t>
      </w:r>
      <w:r w:rsidR="009E671D">
        <w:rPr>
          <w:rFonts w:ascii="Times New Roman" w:hAnsi="Times New Roman" w:cs="Times New Roman" w:hint="eastAsia"/>
          <w:sz w:val="20"/>
          <w:szCs w:val="20"/>
          <w:lang w:val="en-GB"/>
        </w:rPr>
        <w:t>cases</w:t>
      </w:r>
      <w:r w:rsidR="0042482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i.e., </w:t>
      </w:r>
      <w:r w:rsidR="0030786B">
        <w:rPr>
          <w:rFonts w:ascii="Times New Roman" w:hAnsi="Times New Roman" w:cs="Times New Roman" w:hint="eastAsia"/>
          <w:sz w:val="20"/>
          <w:szCs w:val="20"/>
          <w:lang w:val="en-GB"/>
        </w:rPr>
        <w:t>how to reach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one certain device, a group of devices and all devices </w:t>
      </w:r>
      <w:r w:rsidR="00F11412">
        <w:rPr>
          <w:rFonts w:ascii="Times New Roman" w:hAnsi="Times New Roman" w:cs="Times New Roman" w:hint="eastAsia"/>
          <w:sz w:val="20"/>
          <w:szCs w:val="20"/>
          <w:lang w:val="en-GB"/>
        </w:rPr>
        <w:t>in radio interface</w:t>
      </w:r>
      <w:r w:rsidR="00424821">
        <w:rPr>
          <w:rFonts w:ascii="Times New Roman" w:hAnsi="Times New Roman" w:cs="Times New Roman" w:hint="eastAsia"/>
          <w:sz w:val="20"/>
          <w:szCs w:val="20"/>
          <w:lang w:val="en-GB"/>
        </w:rPr>
        <w:t>,</w:t>
      </w:r>
      <w:r w:rsidR="00F1141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to </w:t>
      </w:r>
      <w:r>
        <w:rPr>
          <w:rFonts w:ascii="Times New Roman" w:hAnsi="Times New Roman" w:cs="Times New Roman"/>
          <w:sz w:val="20"/>
          <w:szCs w:val="20"/>
          <w:lang w:val="en-GB"/>
        </w:rPr>
        <w:t>fulfil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requirement raised by SA1.</w:t>
      </w:r>
      <w:r w:rsidR="00E2221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126989">
        <w:rPr>
          <w:rFonts w:ascii="Times New Roman" w:hAnsi="Times New Roman" w:cs="Times New Roman" w:hint="eastAsia"/>
          <w:sz w:val="20"/>
          <w:szCs w:val="20"/>
          <w:lang w:val="en-GB"/>
        </w:rPr>
        <w:t>For example, i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 may be needed to support information indicating </w:t>
      </w:r>
      <w:r w:rsidR="003E78D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single device ID, group device ID and 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all </w:t>
      </w:r>
      <w:r w:rsidR="00884DB6">
        <w:rPr>
          <w:rFonts w:ascii="Times New Roman" w:hAnsi="Times New Roman" w:cs="Times New Roman" w:hint="eastAsia"/>
          <w:sz w:val="20"/>
          <w:szCs w:val="20"/>
          <w:lang w:val="en-GB"/>
        </w:rPr>
        <w:t>device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 </w:t>
      </w:r>
      <w:r w:rsidR="003E78D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 </w:t>
      </w:r>
      <w:r w:rsidR="003E78DE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3E78D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paging request.</w:t>
      </w:r>
      <w:r w:rsidR="0012698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 specific method can be further studied</w:t>
      </w:r>
      <w:r w:rsidR="00E05F0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 WI phase</w:t>
      </w:r>
      <w:r w:rsidR="00126989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014986" w:rsidRPr="00BB68AC" w:rsidRDefault="00014986" w:rsidP="00014986">
      <w:pPr>
        <w:spacing w:beforeLines="50" w:before="120" w:after="60"/>
        <w:jc w:val="both"/>
        <w:rPr>
          <w:rFonts w:ascii="Times New Roman" w:eastAsia="Malgun Gothic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 w:rsidR="00887BB4">
        <w:rPr>
          <w:rFonts w:ascii="Times New Roman" w:hAnsi="Times New Roman" w:cs="Times New Roman" w:hint="eastAsia"/>
          <w:b/>
          <w:sz w:val="20"/>
          <w:szCs w:val="20"/>
          <w:lang w:val="en-GB"/>
        </w:rPr>
        <w:t>1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: </w:t>
      </w:r>
      <w:r w:rsidR="00356433">
        <w:rPr>
          <w:rFonts w:ascii="Times New Roman" w:hAnsi="Times New Roman" w:cs="Times New Roman" w:hint="eastAsia"/>
          <w:b/>
          <w:sz w:val="20"/>
          <w:szCs w:val="20"/>
          <w:lang w:val="en-GB"/>
        </w:rPr>
        <w:t>S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tudy </w:t>
      </w:r>
      <w:r w:rsidR="00CD799C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whether and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how to support </w:t>
      </w:r>
      <w:r w:rsidR="00C6655E">
        <w:rPr>
          <w:rFonts w:ascii="Times New Roman" w:hAnsi="Times New Roman" w:cs="Times New Roman" w:hint="eastAsia"/>
          <w:b/>
          <w:sz w:val="20"/>
          <w:szCs w:val="20"/>
          <w:lang w:val="en-GB"/>
        </w:rPr>
        <w:t>paging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one</w:t>
      </w:r>
      <w:r w:rsidR="00C6655E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certain device, a group of devices and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all devices</w:t>
      </w:r>
      <w:r w:rsidR="00C6655E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10279E">
        <w:rPr>
          <w:rFonts w:ascii="Times New Roman" w:hAnsi="Times New Roman" w:cs="Times New Roman" w:hint="eastAsia"/>
          <w:b/>
          <w:sz w:val="20"/>
          <w:szCs w:val="20"/>
          <w:lang w:val="en-GB"/>
        </w:rPr>
        <w:t>between reader and device in</w:t>
      </w:r>
      <w:r w:rsidR="004672AE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Ambient IoT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p w:rsidR="00BB68AC" w:rsidRPr="00775314" w:rsidRDefault="00403642" w:rsidP="00BB68AC">
      <w:pPr>
        <w:keepNext/>
        <w:keepLines/>
        <w:spacing w:before="120" w:after="120"/>
        <w:jc w:val="both"/>
        <w:outlineLvl w:val="1"/>
        <w:rPr>
          <w:rFonts w:ascii="Calibri Light" w:eastAsia="等线 Light" w:hAnsi="Calibri Light" w:cs="Times New Roman"/>
          <w:color w:val="2F5496"/>
          <w:sz w:val="26"/>
          <w:szCs w:val="26"/>
          <w:lang w:val="en-GB" w:eastAsia="en-US"/>
        </w:rPr>
      </w:pPr>
      <w:r w:rsidRPr="00775314">
        <w:rPr>
          <w:rFonts w:ascii="Calibri Light" w:eastAsia="等线 Light" w:hAnsi="Calibri Light" w:cs="Times New Roman" w:hint="eastAsia"/>
          <w:color w:val="2F5496"/>
          <w:sz w:val="26"/>
          <w:szCs w:val="26"/>
          <w:lang w:val="en-GB" w:eastAsia="en-US"/>
        </w:rPr>
        <w:t>2</w:t>
      </w:r>
      <w:r w:rsidRPr="00775314">
        <w:rPr>
          <w:rFonts w:ascii="Calibri Light" w:eastAsia="等线 Light" w:hAnsi="Calibri Light" w:cs="Times New Roman"/>
          <w:color w:val="2F5496"/>
          <w:sz w:val="26"/>
          <w:szCs w:val="26"/>
          <w:lang w:val="en-GB" w:eastAsia="en-US"/>
        </w:rPr>
        <w:t>.</w:t>
      </w:r>
      <w:r w:rsidR="00887BB4" w:rsidRPr="00775314">
        <w:rPr>
          <w:rFonts w:ascii="Calibri Light" w:eastAsia="等线 Light" w:hAnsi="Calibri Light" w:cs="Times New Roman" w:hint="eastAsia"/>
          <w:color w:val="2F5496"/>
          <w:sz w:val="26"/>
          <w:szCs w:val="26"/>
          <w:lang w:val="en-GB" w:eastAsia="en-US"/>
        </w:rPr>
        <w:t>2</w:t>
      </w:r>
      <w:r w:rsidRPr="00775314">
        <w:rPr>
          <w:rFonts w:ascii="Calibri Light" w:eastAsia="等线 Light" w:hAnsi="Calibri Light" w:cs="Times New Roman"/>
          <w:color w:val="2F5496"/>
          <w:sz w:val="26"/>
          <w:szCs w:val="26"/>
          <w:lang w:val="en-GB" w:eastAsia="en-US"/>
        </w:rPr>
        <w:tab/>
      </w:r>
      <w:r w:rsidRPr="00775314">
        <w:rPr>
          <w:rFonts w:ascii="Calibri Light" w:eastAsia="等线 Light" w:hAnsi="Calibri Light" w:cs="Times New Roman" w:hint="eastAsia"/>
          <w:color w:val="2F5496"/>
          <w:sz w:val="26"/>
          <w:szCs w:val="26"/>
          <w:lang w:val="en-GB" w:eastAsia="en-US"/>
        </w:rPr>
        <w:t xml:space="preserve"> </w:t>
      </w:r>
      <w:r w:rsidR="00C6655E" w:rsidRPr="00775314">
        <w:rPr>
          <w:rFonts w:ascii="Calibri Light" w:eastAsia="等线 Light" w:hAnsi="Calibri Light" w:cs="Times New Roman" w:hint="eastAsia"/>
          <w:color w:val="2F5496"/>
          <w:sz w:val="26"/>
          <w:szCs w:val="26"/>
          <w:lang w:val="en-GB" w:eastAsia="en-US"/>
        </w:rPr>
        <w:t>Paging</w:t>
      </w:r>
      <w:r w:rsidR="007B008E" w:rsidRPr="00775314">
        <w:rPr>
          <w:rFonts w:ascii="Calibri Light" w:eastAsia="等线 Light" w:hAnsi="Calibri Light" w:cs="Times New Roman" w:hint="eastAsia"/>
          <w:color w:val="2F5496"/>
          <w:sz w:val="26"/>
          <w:szCs w:val="26"/>
          <w:lang w:val="en-GB" w:eastAsia="en-US"/>
        </w:rPr>
        <w:t xml:space="preserve"> procedure</w:t>
      </w:r>
    </w:p>
    <w:p w:rsidR="004D6E98" w:rsidRPr="004D6E98" w:rsidRDefault="004D6E98" w:rsidP="00200934">
      <w:pPr>
        <w:pStyle w:val="B10"/>
        <w:ind w:left="0" w:firstLine="0"/>
        <w:rPr>
          <w:b/>
          <w:i/>
          <w:u w:val="single"/>
        </w:rPr>
      </w:pPr>
      <w:bookmarkStart w:id="5" w:name="OLE_LINK1"/>
      <w:bookmarkStart w:id="6" w:name="OLE_LINK2"/>
      <w:r w:rsidRPr="004D6E98">
        <w:rPr>
          <w:b/>
          <w:i/>
          <w:u w:val="single"/>
        </w:rPr>
        <w:t>T</w:t>
      </w:r>
      <w:r w:rsidRPr="004D6E98">
        <w:rPr>
          <w:rFonts w:hint="eastAsia"/>
          <w:b/>
          <w:i/>
          <w:u w:val="single"/>
        </w:rPr>
        <w:t xml:space="preserve">rigger of </w:t>
      </w:r>
      <w:r w:rsidRPr="004D6E98">
        <w:rPr>
          <w:b/>
          <w:i/>
          <w:u w:val="single"/>
        </w:rPr>
        <w:t>the</w:t>
      </w:r>
      <w:r>
        <w:rPr>
          <w:rFonts w:hint="eastAsia"/>
          <w:b/>
          <w:i/>
          <w:u w:val="single"/>
        </w:rPr>
        <w:t xml:space="preserve"> </w:t>
      </w:r>
      <w:r w:rsidR="00C6655E">
        <w:rPr>
          <w:rFonts w:hint="eastAsia"/>
          <w:b/>
          <w:i/>
          <w:u w:val="single"/>
        </w:rPr>
        <w:t>paging</w:t>
      </w:r>
      <w:r>
        <w:rPr>
          <w:rFonts w:hint="eastAsia"/>
          <w:b/>
          <w:i/>
          <w:u w:val="single"/>
        </w:rPr>
        <w:t xml:space="preserve"> procedure</w:t>
      </w:r>
    </w:p>
    <w:bookmarkEnd w:id="5"/>
    <w:bookmarkEnd w:id="6"/>
    <w:p w:rsidR="00BA0CE1" w:rsidRPr="00BA0CE1" w:rsidRDefault="00664BE2" w:rsidP="00BA0CE1">
      <w:p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BA0CE1">
        <w:rPr>
          <w:rFonts w:ascii="Times New Roman" w:hAnsi="Times New Roman" w:cs="Times New Roman"/>
          <w:sz w:val="20"/>
          <w:szCs w:val="20"/>
          <w:lang w:val="en-GB"/>
        </w:rPr>
        <w:t>O</w:t>
      </w:r>
      <w:r w:rsidRPr="00BA0CE1">
        <w:rPr>
          <w:rFonts w:ascii="Times New Roman" w:hAnsi="Times New Roman" w:cs="Times New Roman" w:hint="eastAsia"/>
          <w:sz w:val="20"/>
          <w:szCs w:val="20"/>
          <w:lang w:val="en-GB"/>
        </w:rPr>
        <w:t>bviously, t</w:t>
      </w:r>
      <w:r w:rsidR="00C06D6C" w:rsidRPr="00BA0CE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he paging procedure can be triggered by </w:t>
      </w:r>
      <w:r w:rsidR="00BA0CE1" w:rsidRPr="00BA0CE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both </w:t>
      </w:r>
      <w:r w:rsidR="008A7F8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</w:t>
      </w:r>
      <w:r w:rsidR="00BA0CE1" w:rsidRPr="00BA0CE1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BA0CE1" w:rsidRPr="00BA0CE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traffic type</w:t>
      </w:r>
      <w:r w:rsidR="008A7F8C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BA0CE1" w:rsidRPr="00BA0CE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BA0CE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DO-DTT and DT, </w:t>
      </w:r>
      <w:r w:rsidR="008A7F8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and applicable for </w:t>
      </w:r>
      <w:r w:rsidR="008A7F8C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BA0CE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BA0CE1" w:rsidRPr="00BA0CE1">
        <w:rPr>
          <w:rFonts w:ascii="Times New Roman" w:hAnsi="Times New Roman" w:cs="Times New Roman" w:hint="eastAsia"/>
          <w:sz w:val="20"/>
          <w:szCs w:val="20"/>
          <w:lang w:val="en-GB"/>
        </w:rPr>
        <w:t>use case</w:t>
      </w:r>
      <w:r w:rsidR="008A7F8C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BA0CE1" w:rsidRPr="00BA0CE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8A7F8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inventory and command. </w:t>
      </w:r>
      <w:r w:rsidR="008A7F8C">
        <w:rPr>
          <w:rFonts w:ascii="Times New Roman" w:hAnsi="Times New Roman" w:cs="Times New Roman"/>
          <w:sz w:val="20"/>
          <w:szCs w:val="20"/>
          <w:lang w:val="en-GB"/>
        </w:rPr>
        <w:t>G</w:t>
      </w:r>
      <w:r w:rsidR="008A7F8C">
        <w:rPr>
          <w:rFonts w:ascii="Times New Roman" w:hAnsi="Times New Roman" w:cs="Times New Roman" w:hint="eastAsia"/>
          <w:sz w:val="20"/>
          <w:szCs w:val="20"/>
          <w:lang w:val="en-GB"/>
        </w:rPr>
        <w:t>enerally, t</w:t>
      </w:r>
      <w:r w:rsidR="00BA0CE1">
        <w:rPr>
          <w:rFonts w:ascii="Times New Roman" w:hAnsi="Times New Roman" w:cs="Times New Roman"/>
          <w:sz w:val="20"/>
          <w:szCs w:val="20"/>
          <w:lang w:val="en-GB"/>
        </w:rPr>
        <w:t>he</w:t>
      </w:r>
      <w:r w:rsidR="00BA0CE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traffic type of DO-DTT and DT can be </w:t>
      </w:r>
      <w:r w:rsidR="008A7F8C">
        <w:rPr>
          <w:rFonts w:ascii="Times New Roman" w:hAnsi="Times New Roman" w:cs="Times New Roman" w:hint="eastAsia"/>
          <w:sz w:val="20"/>
          <w:szCs w:val="20"/>
          <w:lang w:val="en-GB"/>
        </w:rPr>
        <w:t>initiated</w:t>
      </w:r>
      <w:r w:rsidR="00BA0CE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by </w:t>
      </w:r>
      <w:r w:rsidR="008A7F8C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8A7F8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BA0CE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CN. </w:t>
      </w:r>
      <w:r w:rsidR="00BA0CE1">
        <w:rPr>
          <w:rFonts w:ascii="Times New Roman" w:hAnsi="Times New Roman" w:cs="Times New Roman"/>
          <w:sz w:val="20"/>
          <w:szCs w:val="20"/>
          <w:lang w:val="en-GB"/>
        </w:rPr>
        <w:t>A</w:t>
      </w:r>
      <w:r w:rsidR="00BA0CE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dditionally, according to SA2 [2], </w:t>
      </w:r>
      <w:r w:rsidR="00BA0CE1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BA0CE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DO-DTT can also be triggered by RAN, shown as </w:t>
      </w:r>
      <w:r w:rsidR="00BA0CE1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BA0CE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</w:t>
      </w:r>
      <w:r w:rsidR="00A80AF6">
        <w:rPr>
          <w:rFonts w:ascii="Times New Roman" w:hAnsi="Times New Roman" w:cs="Times New Roman" w:hint="eastAsia"/>
          <w:sz w:val="20"/>
          <w:szCs w:val="20"/>
          <w:lang w:val="en-GB"/>
        </w:rPr>
        <w:t>ext with yellow highlight mark.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6719" w:rsidTr="00E86719">
        <w:tc>
          <w:tcPr>
            <w:tcW w:w="9855" w:type="dxa"/>
          </w:tcPr>
          <w:p w:rsidR="00E65D44" w:rsidRPr="00E65D44" w:rsidRDefault="00E65D44" w:rsidP="00E65D4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65D44">
              <w:rPr>
                <w:rFonts w:ascii="Times New Roman" w:eastAsia="等线" w:hAnsi="Times New Roman" w:cs="Times New Roman" w:hint="eastAsia"/>
                <w:sz w:val="20"/>
                <w:szCs w:val="20"/>
                <w:lang w:val="en-GB"/>
              </w:rPr>
              <w:t>-</w:t>
            </w:r>
            <w:r w:rsidRPr="00E65D44">
              <w:rPr>
                <w:rFonts w:ascii="Times New Roman" w:eastAsia="宋体" w:hAnsi="Times New Roman" w:cs="Times New Roman"/>
                <w:sz w:val="20"/>
                <w:szCs w:val="20"/>
                <w:lang w:eastAsia="en-GB"/>
              </w:rPr>
              <w:tab/>
            </w:r>
            <w:r w:rsidRPr="00E65D44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The following traffic types for Ambient IoT Device are to be studied:</w:t>
            </w:r>
          </w:p>
          <w:p w:rsidR="00E65D44" w:rsidRPr="00E65D44" w:rsidRDefault="00E65D44" w:rsidP="00E65D44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65D44">
              <w:rPr>
                <w:rFonts w:ascii="Times New Roman" w:eastAsia="等线" w:hAnsi="Times New Roman" w:cs="Times New Roman" w:hint="eastAsia"/>
                <w:sz w:val="20"/>
                <w:szCs w:val="20"/>
                <w:lang w:val="en-GB"/>
              </w:rPr>
              <w:t>-</w:t>
            </w:r>
            <w:r w:rsidRPr="00E65D44">
              <w:rPr>
                <w:rFonts w:ascii="Times New Roman" w:eastAsia="宋体" w:hAnsi="Times New Roman" w:cs="Times New Roman"/>
                <w:sz w:val="20"/>
                <w:szCs w:val="20"/>
                <w:lang w:eastAsia="en-GB"/>
              </w:rPr>
              <w:tab/>
            </w:r>
            <w:r w:rsidRPr="00E65D44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DT: Device-terminated; and</w:t>
            </w:r>
          </w:p>
          <w:p w:rsidR="00E65D44" w:rsidRPr="00E65D44" w:rsidRDefault="00E65D44" w:rsidP="00E65D44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65D44">
              <w:rPr>
                <w:rFonts w:ascii="Times New Roman" w:eastAsia="等线" w:hAnsi="Times New Roman" w:cs="Times New Roman" w:hint="eastAsia"/>
                <w:sz w:val="20"/>
                <w:szCs w:val="20"/>
                <w:lang w:val="en-GB"/>
              </w:rPr>
              <w:t>-</w:t>
            </w:r>
            <w:r w:rsidRPr="00E65D44">
              <w:rPr>
                <w:rFonts w:ascii="Times New Roman" w:eastAsia="宋体" w:hAnsi="Times New Roman" w:cs="Times New Roman"/>
                <w:sz w:val="20"/>
                <w:szCs w:val="20"/>
                <w:lang w:eastAsia="en-GB"/>
              </w:rPr>
              <w:tab/>
            </w:r>
            <w:r w:rsidRPr="00E65D44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DO-DTT: Device-originated - device-terminated triggered.</w:t>
            </w:r>
          </w:p>
          <w:p w:rsidR="00E86719" w:rsidRPr="00E65D44" w:rsidRDefault="00E65D44" w:rsidP="00E65D44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en-GB"/>
              </w:rPr>
            </w:pPr>
            <w:r w:rsidRPr="00E65D4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GB"/>
              </w:rPr>
              <w:t>NOTE 1:</w:t>
            </w:r>
            <w:r w:rsidRPr="00E65D4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GB"/>
              </w:rPr>
              <w:tab/>
              <w:t xml:space="preserve">The DO-DTT additionally includes traffic from </w:t>
            </w:r>
            <w:proofErr w:type="spellStart"/>
            <w:r w:rsidRPr="00E65D4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GB"/>
              </w:rPr>
              <w:t>AIoT</w:t>
            </w:r>
            <w:proofErr w:type="spellEnd"/>
            <w:r w:rsidRPr="00E65D4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GB"/>
              </w:rPr>
              <w:t xml:space="preserve"> Devices, which is triggered by </w:t>
            </w:r>
            <w:r w:rsidRPr="00E65D4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>RAN/UE as reader,</w:t>
            </w:r>
            <w:r w:rsidRPr="00E65D44" w:rsidDel="00F10E6F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GB"/>
              </w:rPr>
              <w:t xml:space="preserve"> </w:t>
            </w:r>
            <w:r w:rsidRPr="00E65D4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GB"/>
              </w:rPr>
              <w:t xml:space="preserve">without CN sending traffic towards the </w:t>
            </w:r>
            <w:proofErr w:type="spellStart"/>
            <w:r w:rsidRPr="00E65D4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GB"/>
              </w:rPr>
              <w:t>AIoT</w:t>
            </w:r>
            <w:proofErr w:type="spellEnd"/>
            <w:r w:rsidRPr="00E65D4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GB"/>
              </w:rPr>
              <w:t xml:space="preserve"> Devices</w:t>
            </w:r>
            <w:r w:rsidRPr="00E65D4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>.</w:t>
            </w:r>
          </w:p>
        </w:tc>
      </w:tr>
    </w:tbl>
    <w:p w:rsidR="008A7F8C" w:rsidRDefault="008A7F8C" w:rsidP="00114FB8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D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uring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SI phase, RAN2 could take all</w:t>
      </w:r>
      <w:r w:rsidR="00F03A3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of the above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scenarios into consideration.</w:t>
      </w:r>
    </w:p>
    <w:p w:rsidR="00114FB8" w:rsidRPr="00FD0388" w:rsidRDefault="00114FB8" w:rsidP="00114FB8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 w:rsidR="00887BB4">
        <w:rPr>
          <w:rFonts w:ascii="Times New Roman" w:hAnsi="Times New Roman" w:cs="Times New Roman" w:hint="eastAsia"/>
          <w:b/>
          <w:sz w:val="20"/>
          <w:szCs w:val="20"/>
          <w:lang w:val="en-GB"/>
        </w:rPr>
        <w:t>2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The </w:t>
      </w:r>
      <w:r w:rsidR="00E65D44">
        <w:rPr>
          <w:rFonts w:ascii="Times New Roman" w:hAnsi="Times New Roman" w:cs="Times New Roman" w:hint="eastAsia"/>
          <w:b/>
          <w:sz w:val="20"/>
          <w:szCs w:val="20"/>
        </w:rPr>
        <w:t>paging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EC4C08">
        <w:rPr>
          <w:rFonts w:ascii="Times New Roman" w:hAnsi="Times New Roman" w:cs="Times New Roman" w:hint="eastAsia"/>
          <w:b/>
          <w:sz w:val="20"/>
          <w:szCs w:val="20"/>
        </w:rPr>
        <w:t xml:space="preserve">procedure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can be triggered </w:t>
      </w:r>
      <w:r w:rsidR="008A7F8C">
        <w:rPr>
          <w:rFonts w:ascii="Times New Roman" w:hAnsi="Times New Roman" w:cs="Times New Roman" w:hint="eastAsia"/>
          <w:b/>
          <w:sz w:val="20"/>
          <w:szCs w:val="20"/>
        </w:rPr>
        <w:t xml:space="preserve">by </w:t>
      </w:r>
      <w:r w:rsidR="008A7F8C" w:rsidRPr="008A7F8C">
        <w:rPr>
          <w:rFonts w:ascii="Times New Roman" w:hAnsi="Times New Roman" w:cs="Times New Roman"/>
          <w:b/>
          <w:sz w:val="20"/>
          <w:szCs w:val="20"/>
        </w:rPr>
        <w:t xml:space="preserve">both </w:t>
      </w:r>
      <w:r w:rsidR="008A7F8C">
        <w:rPr>
          <w:rFonts w:ascii="Times New Roman" w:hAnsi="Times New Roman" w:cs="Times New Roman" w:hint="eastAsia"/>
          <w:b/>
          <w:sz w:val="20"/>
          <w:szCs w:val="20"/>
        </w:rPr>
        <w:t xml:space="preserve">of </w:t>
      </w:r>
      <w:r w:rsidR="008A7F8C" w:rsidRPr="008A7F8C">
        <w:rPr>
          <w:rFonts w:ascii="Times New Roman" w:hAnsi="Times New Roman" w:cs="Times New Roman"/>
          <w:b/>
          <w:sz w:val="20"/>
          <w:szCs w:val="20"/>
        </w:rPr>
        <w:t xml:space="preserve">the traffic types DO-DTT and DT, and applicable for the </w:t>
      </w:r>
      <w:r w:rsidR="0045019F">
        <w:rPr>
          <w:rFonts w:ascii="Times New Roman" w:hAnsi="Times New Roman" w:cs="Times New Roman" w:hint="eastAsia"/>
          <w:b/>
          <w:sz w:val="20"/>
          <w:szCs w:val="20"/>
        </w:rPr>
        <w:t>service of</w:t>
      </w:r>
      <w:r w:rsidR="008A7F8C" w:rsidRPr="008A7F8C">
        <w:rPr>
          <w:rFonts w:ascii="Times New Roman" w:hAnsi="Times New Roman" w:cs="Times New Roman"/>
          <w:b/>
          <w:sz w:val="20"/>
          <w:szCs w:val="20"/>
        </w:rPr>
        <w:t xml:space="preserve"> inventory and command</w:t>
      </w:r>
      <w:r w:rsidRPr="00BB68AC">
        <w:rPr>
          <w:rFonts w:ascii="Times New Roman" w:eastAsia="Malgun Gothic" w:hAnsi="Times New Roman" w:cs="Times New Roman"/>
          <w:b/>
          <w:sz w:val="20"/>
          <w:szCs w:val="20"/>
        </w:rPr>
        <w:t>.</w:t>
      </w:r>
      <w:r w:rsidR="000D531F" w:rsidRPr="000D531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0D531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RAN2 take </w:t>
      </w:r>
      <w:r w:rsidR="000D531F"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 w:rsidR="00F03A38">
        <w:rPr>
          <w:rFonts w:ascii="Times New Roman" w:hAnsi="Times New Roman" w:cs="Times New Roman" w:hint="eastAsia"/>
          <w:b/>
          <w:sz w:val="20"/>
          <w:szCs w:val="20"/>
          <w:lang w:val="en-GB"/>
        </w:rPr>
        <w:t>se</w:t>
      </w:r>
      <w:r w:rsidR="000D531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A44BC5">
        <w:rPr>
          <w:rFonts w:ascii="Times New Roman" w:hAnsi="Times New Roman" w:cs="Times New Roman" w:hint="eastAsia"/>
          <w:b/>
          <w:sz w:val="20"/>
          <w:szCs w:val="20"/>
          <w:lang w:val="en-GB"/>
        </w:rPr>
        <w:t>cases</w:t>
      </w:r>
      <w:r w:rsidR="000D531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for the trigger </w:t>
      </w:r>
      <w:r w:rsidR="00F03A38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of </w:t>
      </w:r>
      <w:r w:rsidR="000D531F">
        <w:rPr>
          <w:rFonts w:ascii="Times New Roman" w:hAnsi="Times New Roman" w:cs="Times New Roman" w:hint="eastAsia"/>
          <w:b/>
          <w:sz w:val="20"/>
          <w:szCs w:val="20"/>
          <w:lang w:val="en-GB"/>
        </w:rPr>
        <w:t>paging into consideration.</w:t>
      </w:r>
    </w:p>
    <w:p w:rsidR="00200934" w:rsidRDefault="00200934" w:rsidP="00BB68AC">
      <w:p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:rsidR="00EB71BD" w:rsidRPr="004D6E98" w:rsidRDefault="00EB71BD" w:rsidP="00EB71BD">
      <w:pPr>
        <w:pStyle w:val="B10"/>
        <w:ind w:left="0" w:firstLine="0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t>Info</w:t>
      </w:r>
      <w:r w:rsidR="003433D0">
        <w:rPr>
          <w:rFonts w:hint="eastAsia"/>
          <w:b/>
          <w:i/>
          <w:u w:val="single"/>
        </w:rPr>
        <w:t>rmation</w:t>
      </w:r>
      <w:r>
        <w:rPr>
          <w:rFonts w:hint="eastAsia"/>
          <w:b/>
          <w:i/>
          <w:u w:val="single"/>
        </w:rPr>
        <w:t xml:space="preserve"> included in the paging request</w:t>
      </w:r>
    </w:p>
    <w:p w:rsidR="00EB71BD" w:rsidRPr="00917A53" w:rsidRDefault="00EB71BD" w:rsidP="00A44BC5">
      <w:p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A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s we proposed in section 2.1 that RAN2 will s</w:t>
      </w:r>
      <w:r w:rsidRPr="00917A53">
        <w:rPr>
          <w:rFonts w:ascii="Times New Roman" w:hAnsi="Times New Roman" w:cs="Times New Roman"/>
          <w:sz w:val="20"/>
          <w:szCs w:val="20"/>
          <w:lang w:val="en-GB"/>
        </w:rPr>
        <w:t>tudy whether and how to support paging one certain device, a group of devices and all devices between reader and device in A</w:t>
      </w:r>
      <w:r w:rsidR="003433D0">
        <w:rPr>
          <w:rFonts w:ascii="Times New Roman" w:hAnsi="Times New Roman" w:cs="Times New Roman" w:hint="eastAsia"/>
          <w:sz w:val="20"/>
          <w:szCs w:val="20"/>
          <w:lang w:val="en-GB"/>
        </w:rPr>
        <w:t>-</w:t>
      </w:r>
      <w:proofErr w:type="spellStart"/>
      <w:r w:rsidRPr="00917A53">
        <w:rPr>
          <w:rFonts w:ascii="Times New Roman" w:hAnsi="Times New Roman" w:cs="Times New Roman"/>
          <w:sz w:val="20"/>
          <w:szCs w:val="20"/>
          <w:lang w:val="en-GB"/>
        </w:rPr>
        <w:t>IoT</w:t>
      </w:r>
      <w:proofErr w:type="spellEnd"/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</w:t>
      </w:r>
      <w:r>
        <w:rPr>
          <w:rFonts w:ascii="Times New Roman" w:hAnsi="Times New Roman" w:cs="Times New Roman"/>
          <w:sz w:val="20"/>
          <w:szCs w:val="20"/>
          <w:lang w:val="en-GB"/>
        </w:rPr>
        <w:t>S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o it seems that the device identified info will be included in the paging message from reader to device.</w:t>
      </w:r>
    </w:p>
    <w:p w:rsidR="00EB71BD" w:rsidRDefault="00EB71BD" w:rsidP="00EB71BD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 w:rsidR="003433D0">
        <w:rPr>
          <w:rFonts w:ascii="Times New Roman" w:hAnsi="Times New Roman" w:cs="Times New Roman" w:hint="eastAsia"/>
          <w:b/>
          <w:sz w:val="20"/>
          <w:szCs w:val="20"/>
          <w:lang w:val="en-GB"/>
        </w:rPr>
        <w:t>3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RAN2 to study what the information will be included in paging request message in SI, e.g. the device identity info.</w:t>
      </w:r>
    </w:p>
    <w:p w:rsidR="0014748D" w:rsidRPr="00F2505D" w:rsidRDefault="0014748D" w:rsidP="00F2505D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4D6E98" w:rsidRPr="004D6E98" w:rsidRDefault="00532584" w:rsidP="004D6E98">
      <w:pPr>
        <w:pStyle w:val="B10"/>
        <w:ind w:left="0" w:firstLine="0"/>
        <w:rPr>
          <w:b/>
          <w:i/>
          <w:u w:val="single"/>
        </w:rPr>
      </w:pPr>
      <w:r>
        <w:rPr>
          <w:b/>
          <w:i/>
          <w:u w:val="single"/>
        </w:rPr>
        <w:t>Reception</w:t>
      </w:r>
      <w:r>
        <w:rPr>
          <w:rFonts w:hint="eastAsia"/>
          <w:b/>
          <w:i/>
          <w:u w:val="single"/>
        </w:rPr>
        <w:t xml:space="preserve"> of</w:t>
      </w:r>
      <w:r w:rsidR="00CB3565">
        <w:rPr>
          <w:rFonts w:hint="eastAsia"/>
          <w:b/>
          <w:i/>
          <w:u w:val="single"/>
        </w:rPr>
        <w:t xml:space="preserve"> </w:t>
      </w:r>
      <w:r w:rsidR="00CB3565">
        <w:rPr>
          <w:b/>
          <w:i/>
          <w:u w:val="single"/>
        </w:rPr>
        <w:t>the</w:t>
      </w:r>
      <w:r w:rsidR="00CB3565">
        <w:rPr>
          <w:rFonts w:hint="eastAsia"/>
          <w:b/>
          <w:i/>
          <w:u w:val="single"/>
        </w:rPr>
        <w:t xml:space="preserve"> </w:t>
      </w:r>
      <w:r w:rsidR="00E86719">
        <w:rPr>
          <w:rFonts w:hint="eastAsia"/>
          <w:b/>
          <w:i/>
          <w:u w:val="single"/>
        </w:rPr>
        <w:t>paging request</w:t>
      </w:r>
    </w:p>
    <w:p w:rsidR="00FA0C8C" w:rsidRDefault="00C06F9B" w:rsidP="00CB3565">
      <w:p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D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ifferent from legacy </w:t>
      </w:r>
      <w:r w:rsidR="00532584">
        <w:rPr>
          <w:rFonts w:ascii="Times New Roman" w:hAnsi="Times New Roman" w:cs="Times New Roman" w:hint="eastAsia"/>
          <w:sz w:val="20"/>
          <w:szCs w:val="20"/>
          <w:lang w:val="en-GB"/>
        </w:rPr>
        <w:t>paging mechanism, the A-IoT device does not have RRC state</w:t>
      </w:r>
      <w:r w:rsidR="00E6153A">
        <w:rPr>
          <w:rFonts w:ascii="Times New Roman" w:hAnsi="Times New Roman" w:cs="Times New Roman" w:hint="eastAsia"/>
          <w:sz w:val="20"/>
          <w:szCs w:val="20"/>
          <w:lang w:val="en-GB"/>
        </w:rPr>
        <w:t>,</w:t>
      </w:r>
      <w:r w:rsidR="0053258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and </w:t>
      </w:r>
      <w:r w:rsidR="00E6153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similar </w:t>
      </w:r>
      <w:r w:rsidR="00E6153A">
        <w:rPr>
          <w:rFonts w:ascii="Times New Roman" w:hAnsi="Times New Roman" w:cs="Times New Roman"/>
          <w:sz w:val="20"/>
          <w:szCs w:val="20"/>
          <w:lang w:val="en-GB"/>
        </w:rPr>
        <w:t>with</w:t>
      </w:r>
      <w:r w:rsidR="00E6153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RFID, </w:t>
      </w:r>
      <w:r w:rsidR="0005306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it </w:t>
      </w:r>
      <w:r w:rsidR="0053258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will not maintain timing of </w:t>
      </w:r>
      <w:r w:rsidR="00532584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53258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cell</w:t>
      </w:r>
      <w:r w:rsidR="0076146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until be</w:t>
      </w:r>
      <w:r w:rsidR="00053065" w:rsidRPr="00053065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E6153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paged </w:t>
      </w:r>
      <w:r w:rsidR="00053065" w:rsidRPr="00532584">
        <w:rPr>
          <w:rFonts w:ascii="Times New Roman" w:hAnsi="Times New Roman" w:cs="Times New Roman"/>
          <w:sz w:val="20"/>
          <w:szCs w:val="20"/>
          <w:lang w:val="en-GB"/>
        </w:rPr>
        <w:t>in all likelihood</w:t>
      </w:r>
      <w:r w:rsidR="0053258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</w:t>
      </w:r>
      <w:r w:rsidR="00D674CA">
        <w:rPr>
          <w:rFonts w:ascii="Times New Roman" w:hAnsi="Times New Roman" w:cs="Times New Roman"/>
          <w:sz w:val="20"/>
          <w:szCs w:val="20"/>
          <w:lang w:val="en-GB"/>
        </w:rPr>
        <w:t>H</w:t>
      </w:r>
      <w:r w:rsidR="00D674CA">
        <w:rPr>
          <w:rFonts w:ascii="Times New Roman" w:hAnsi="Times New Roman" w:cs="Times New Roman" w:hint="eastAsia"/>
          <w:sz w:val="20"/>
          <w:szCs w:val="20"/>
          <w:lang w:val="en-GB"/>
        </w:rPr>
        <w:t>ence, t</w:t>
      </w:r>
      <w:r w:rsidR="00A52A74">
        <w:rPr>
          <w:rFonts w:ascii="Times New Roman" w:hAnsi="Times New Roman" w:cs="Times New Roman"/>
          <w:sz w:val="20"/>
          <w:szCs w:val="20"/>
          <w:lang w:val="en-GB"/>
        </w:rPr>
        <w:t>he</w:t>
      </w:r>
      <w:r w:rsidR="00A52A7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legacy d</w:t>
      </w:r>
      <w:r w:rsidR="00A52A74" w:rsidRPr="00532584">
        <w:rPr>
          <w:rFonts w:ascii="Times New Roman" w:hAnsi="Times New Roman" w:cs="Times New Roman"/>
          <w:sz w:val="20"/>
          <w:szCs w:val="20"/>
          <w:lang w:val="en-GB"/>
        </w:rPr>
        <w:t xml:space="preserve">iscontinuous </w:t>
      </w:r>
      <w:r w:rsidR="00A52A74">
        <w:rPr>
          <w:rFonts w:ascii="Times New Roman" w:hAnsi="Times New Roman" w:cs="Times New Roman" w:hint="eastAsia"/>
          <w:sz w:val="20"/>
          <w:szCs w:val="20"/>
          <w:lang w:val="en-GB"/>
        </w:rPr>
        <w:t>r</w:t>
      </w:r>
      <w:r w:rsidR="00A52A74" w:rsidRPr="00532584">
        <w:rPr>
          <w:rFonts w:ascii="Times New Roman" w:hAnsi="Times New Roman" w:cs="Times New Roman"/>
          <w:sz w:val="20"/>
          <w:szCs w:val="20"/>
          <w:lang w:val="en-GB"/>
        </w:rPr>
        <w:t>eception mechanism</w:t>
      </w:r>
      <w:r w:rsidR="00A52A7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D674CA">
        <w:rPr>
          <w:rFonts w:ascii="Times New Roman" w:hAnsi="Times New Roman" w:cs="Times New Roman" w:hint="eastAsia"/>
          <w:sz w:val="20"/>
          <w:szCs w:val="20"/>
          <w:lang w:val="en-GB"/>
        </w:rPr>
        <w:t>can</w:t>
      </w:r>
      <w:r w:rsidR="00A52A7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not </w:t>
      </w:r>
      <w:r w:rsidR="00D674CA">
        <w:rPr>
          <w:rFonts w:ascii="Times New Roman" w:hAnsi="Times New Roman" w:cs="Times New Roman" w:hint="eastAsia"/>
          <w:sz w:val="20"/>
          <w:szCs w:val="20"/>
          <w:lang w:val="en-GB"/>
        </w:rPr>
        <w:t>be used for</w:t>
      </w:r>
      <w:r w:rsidR="000470D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A-IoT.</w:t>
      </w:r>
    </w:p>
    <w:p w:rsidR="00A52A74" w:rsidRDefault="00A52A74" w:rsidP="00CB3565">
      <w:p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O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n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other hand, </w:t>
      </w:r>
      <w:r w:rsidR="00997883">
        <w:rPr>
          <w:rFonts w:ascii="Times New Roman" w:hAnsi="Times New Roman" w:cs="Times New Roman" w:hint="eastAsia"/>
          <w:sz w:val="20"/>
          <w:szCs w:val="20"/>
          <w:lang w:val="en-GB"/>
        </w:rPr>
        <w:t>t</w:t>
      </w:r>
      <w:r w:rsidR="00997883">
        <w:rPr>
          <w:rFonts w:ascii="Times New Roman" w:hAnsi="Times New Roman" w:cs="Times New Roman"/>
          <w:sz w:val="20"/>
          <w:szCs w:val="20"/>
          <w:lang w:val="en-GB"/>
        </w:rPr>
        <w:t>he</w:t>
      </w:r>
      <w:r w:rsidR="0099788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energy of the A-IoT device is</w:t>
      </w:r>
      <w:r w:rsidR="00997883" w:rsidRPr="00A52A7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99788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harvested from </w:t>
      </w:r>
      <w:r w:rsidR="00997883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99788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environment, </w:t>
      </w:r>
      <w:r w:rsidR="00FA0C8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example, </w:t>
      </w:r>
      <w:r w:rsidR="00FA0C8C" w:rsidRPr="00F2505D">
        <w:rPr>
          <w:rFonts w:ascii="Times New Roman" w:hAnsi="Times New Roman" w:cs="Times New Roman"/>
          <w:sz w:val="20"/>
          <w:szCs w:val="20"/>
          <w:lang w:val="en-GB"/>
        </w:rPr>
        <w:t xml:space="preserve">carrier wave </w:t>
      </w:r>
      <w:r w:rsidR="00FA0C8C">
        <w:rPr>
          <w:rFonts w:ascii="Times New Roman" w:hAnsi="Times New Roman" w:cs="Times New Roman" w:hint="eastAsia"/>
          <w:sz w:val="20"/>
          <w:szCs w:val="20"/>
          <w:lang w:val="en-GB"/>
        </w:rPr>
        <w:t>can be used</w:t>
      </w:r>
      <w:r w:rsidR="00FA0C8C" w:rsidRPr="00F2505D">
        <w:rPr>
          <w:rFonts w:ascii="Times New Roman" w:hAnsi="Times New Roman" w:cs="Times New Roman"/>
          <w:sz w:val="20"/>
          <w:szCs w:val="20"/>
          <w:lang w:val="en-GB"/>
        </w:rPr>
        <w:t xml:space="preserve"> to provide energy for Type-1 and Type-2 A-IoT devices with energy storage.</w:t>
      </w:r>
      <w:r w:rsidR="00FA0C8C" w:rsidRPr="00FA0C8C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FA0C8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 this situation, the </w:t>
      </w:r>
      <w:r w:rsidR="00FA0C8C" w:rsidRPr="00F2505D">
        <w:rPr>
          <w:rFonts w:ascii="Times New Roman" w:hAnsi="Times New Roman" w:cs="Times New Roman"/>
          <w:sz w:val="20"/>
          <w:szCs w:val="20"/>
          <w:lang w:val="en-GB"/>
        </w:rPr>
        <w:t>A-</w:t>
      </w:r>
      <w:proofErr w:type="spellStart"/>
      <w:r w:rsidR="00FA0C8C" w:rsidRPr="00F2505D">
        <w:rPr>
          <w:rFonts w:ascii="Times New Roman" w:hAnsi="Times New Roman" w:cs="Times New Roman"/>
          <w:sz w:val="20"/>
          <w:szCs w:val="20"/>
          <w:lang w:val="en-GB"/>
        </w:rPr>
        <w:t>IoT</w:t>
      </w:r>
      <w:proofErr w:type="spellEnd"/>
      <w:r w:rsidR="00FA0C8C" w:rsidRPr="00F2505D">
        <w:rPr>
          <w:rFonts w:ascii="Times New Roman" w:hAnsi="Times New Roman" w:cs="Times New Roman"/>
          <w:sz w:val="20"/>
          <w:szCs w:val="20"/>
          <w:lang w:val="en-GB"/>
        </w:rPr>
        <w:t xml:space="preserve"> device can collect energy during the switching time before backscattering the response signal.</w:t>
      </w:r>
      <w:r w:rsidR="00FA0C8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997883">
        <w:rPr>
          <w:rFonts w:ascii="Times New Roman" w:hAnsi="Times New Roman" w:cs="Times New Roman" w:hint="eastAsia"/>
          <w:sz w:val="20"/>
          <w:szCs w:val="20"/>
          <w:lang w:val="en-GB"/>
        </w:rPr>
        <w:t>Hence,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there is no </w:t>
      </w:r>
      <w:r w:rsidRPr="00A52A74">
        <w:rPr>
          <w:rFonts w:ascii="Times New Roman" w:hAnsi="Times New Roman" w:cs="Times New Roman"/>
          <w:sz w:val="20"/>
          <w:szCs w:val="20"/>
          <w:lang w:val="en-GB"/>
        </w:rPr>
        <w:t>energy conservation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requirement for </w:t>
      </w:r>
      <w:r w:rsidR="00D674CA">
        <w:rPr>
          <w:rFonts w:ascii="Times New Roman" w:hAnsi="Times New Roman" w:cs="Times New Roman" w:hint="eastAsia"/>
          <w:sz w:val="20"/>
          <w:szCs w:val="20"/>
          <w:lang w:val="en-GB"/>
        </w:rPr>
        <w:t>A-IoT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</w:t>
      </w:r>
      <w:r>
        <w:rPr>
          <w:rFonts w:ascii="Times New Roman" w:hAnsi="Times New Roman" w:cs="Times New Roman"/>
          <w:sz w:val="20"/>
          <w:szCs w:val="20"/>
          <w:lang w:val="en-GB"/>
        </w:rPr>
        <w:t>A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s long as it has energy, it could detect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paging request.</w:t>
      </w:r>
    </w:p>
    <w:p w:rsidR="003433D0" w:rsidRDefault="003433D0" w:rsidP="003433D0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F2505D">
        <w:rPr>
          <w:rFonts w:ascii="Times New Roman" w:hAnsi="Times New Roman" w:cs="Times New Roman"/>
          <w:b/>
          <w:sz w:val="20"/>
          <w:szCs w:val="20"/>
          <w:lang w:val="en-GB"/>
        </w:rPr>
        <w:t>Observation 2:</w:t>
      </w:r>
      <w:r w:rsidR="0037324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On </w:t>
      </w:r>
      <w:r w:rsidR="00373243"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 w:rsidR="0037324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one hand, A-IoT is </w:t>
      </w:r>
      <w:r w:rsidR="00373243" w:rsidRPr="00373243">
        <w:rPr>
          <w:rFonts w:ascii="Times New Roman" w:hAnsi="Times New Roman" w:cs="Times New Roman"/>
          <w:b/>
          <w:sz w:val="20"/>
          <w:szCs w:val="20"/>
          <w:lang w:val="en-GB"/>
        </w:rPr>
        <w:t>asynchronous</w:t>
      </w:r>
      <w:r w:rsidR="0037324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system that </w:t>
      </w:r>
      <w:r w:rsidR="00373243"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 w:rsidR="0037324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373243" w:rsidRPr="00373243">
        <w:rPr>
          <w:rFonts w:ascii="Times New Roman" w:hAnsi="Times New Roman" w:cs="Times New Roman"/>
          <w:b/>
          <w:sz w:val="20"/>
          <w:szCs w:val="20"/>
          <w:lang w:val="en-GB"/>
        </w:rPr>
        <w:t>legacy discontinuous reception mechanism cannot be used for A-IoT</w:t>
      </w:r>
      <w:r w:rsidR="0037324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. On </w:t>
      </w:r>
      <w:r w:rsidR="00373243"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 w:rsidR="0037324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other hand, </w:t>
      </w:r>
      <w:r w:rsidR="00373243"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 w:rsidR="0037324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energy</w:t>
      </w:r>
      <w:r w:rsidR="00373243" w:rsidRPr="00373243">
        <w:t xml:space="preserve"> </w:t>
      </w:r>
      <w:r w:rsidR="00373243" w:rsidRPr="00373243">
        <w:rPr>
          <w:rFonts w:ascii="Times New Roman" w:hAnsi="Times New Roman" w:cs="Times New Roman"/>
          <w:b/>
          <w:sz w:val="20"/>
          <w:szCs w:val="20"/>
          <w:lang w:val="en-GB"/>
        </w:rPr>
        <w:t>of the A-IoT device is harvested from the environment</w:t>
      </w:r>
      <w:r w:rsidR="0037324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, </w:t>
      </w:r>
      <w:r w:rsidR="00A44BC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that </w:t>
      </w:r>
      <w:r w:rsidR="00373243" w:rsidRPr="00373243">
        <w:rPr>
          <w:rFonts w:ascii="Times New Roman" w:hAnsi="Times New Roman" w:cs="Times New Roman"/>
          <w:b/>
          <w:sz w:val="20"/>
          <w:szCs w:val="20"/>
          <w:lang w:val="en-GB"/>
        </w:rPr>
        <w:t xml:space="preserve">there is no energy conservation requirement for </w:t>
      </w:r>
      <w:r w:rsidR="00373243">
        <w:rPr>
          <w:rFonts w:ascii="Times New Roman" w:hAnsi="Times New Roman" w:cs="Times New Roman" w:hint="eastAsia"/>
          <w:b/>
          <w:sz w:val="20"/>
          <w:szCs w:val="20"/>
          <w:lang w:val="en-GB"/>
        </w:rPr>
        <w:t>it.</w:t>
      </w:r>
    </w:p>
    <w:p w:rsidR="00D674CA" w:rsidRDefault="00D674CA" w:rsidP="00CB3565">
      <w:p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B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ased on the above </w:t>
      </w:r>
      <w:proofErr w:type="spellStart"/>
      <w:r>
        <w:rPr>
          <w:rFonts w:ascii="Times New Roman" w:hAnsi="Times New Roman" w:cs="Times New Roman" w:hint="eastAsia"/>
          <w:sz w:val="20"/>
          <w:szCs w:val="20"/>
          <w:lang w:val="en-GB"/>
        </w:rPr>
        <w:t>analyzation</w:t>
      </w:r>
      <w:proofErr w:type="spellEnd"/>
      <w:r>
        <w:rPr>
          <w:rFonts w:ascii="Times New Roman" w:hAnsi="Times New Roman" w:cs="Times New Roman" w:hint="eastAsia"/>
          <w:sz w:val="20"/>
          <w:szCs w:val="20"/>
          <w:lang w:val="en-GB"/>
        </w:rPr>
        <w:t>, we propose</w:t>
      </w:r>
      <w:r w:rsidR="00A44BC5">
        <w:rPr>
          <w:rFonts w:ascii="Times New Roman" w:hAnsi="Times New Roman" w:cs="Times New Roman" w:hint="eastAsia"/>
          <w:sz w:val="20"/>
          <w:szCs w:val="20"/>
          <w:lang w:val="en-GB"/>
        </w:rPr>
        <w:t>:</w:t>
      </w:r>
    </w:p>
    <w:p w:rsidR="00A44BC5" w:rsidRDefault="004D6E98" w:rsidP="004D6E98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lastRenderedPageBreak/>
        <w:t xml:space="preserve">Proposal </w:t>
      </w:r>
      <w:r w:rsidR="002C6BFE">
        <w:rPr>
          <w:rFonts w:ascii="Times New Roman" w:hAnsi="Times New Roman" w:cs="Times New Roman" w:hint="eastAsia"/>
          <w:b/>
          <w:sz w:val="20"/>
          <w:szCs w:val="20"/>
          <w:lang w:val="en-GB"/>
        </w:rPr>
        <w:t>4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 w:rsidR="00532584">
        <w:rPr>
          <w:rFonts w:ascii="Times New Roman" w:hAnsi="Times New Roman" w:cs="Times New Roman" w:hint="eastAsia"/>
          <w:b/>
          <w:sz w:val="20"/>
          <w:szCs w:val="20"/>
          <w:lang w:val="en-GB"/>
        </w:rPr>
        <w:t>L</w:t>
      </w:r>
      <w:r w:rsidR="00CF1DA0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egacy </w:t>
      </w:r>
      <w:r w:rsidR="00CF1DA0" w:rsidRPr="00CF1DA0">
        <w:rPr>
          <w:rFonts w:ascii="Times New Roman" w:hAnsi="Times New Roman" w:cs="Times New Roman"/>
          <w:b/>
          <w:sz w:val="20"/>
          <w:szCs w:val="20"/>
          <w:lang w:val="en-GB"/>
        </w:rPr>
        <w:t xml:space="preserve">Discontinuous Reception </w:t>
      </w:r>
      <w:r w:rsidR="00532584">
        <w:rPr>
          <w:rFonts w:ascii="Times New Roman" w:hAnsi="Times New Roman" w:cs="Times New Roman"/>
          <w:b/>
          <w:sz w:val="20"/>
          <w:szCs w:val="20"/>
          <w:lang w:val="en-GB"/>
        </w:rPr>
        <w:t>mechanism</w:t>
      </w:r>
      <w:r w:rsidR="00532584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356433">
        <w:rPr>
          <w:rFonts w:ascii="Times New Roman" w:hAnsi="Times New Roman" w:cs="Times New Roman" w:hint="eastAsia"/>
          <w:b/>
          <w:sz w:val="20"/>
          <w:szCs w:val="20"/>
          <w:lang w:val="en-GB"/>
        </w:rPr>
        <w:t>for paging</w:t>
      </w:r>
      <w:r w:rsidR="0037324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(including DRX cycle, PO, etc.)</w:t>
      </w:r>
      <w:r w:rsidR="0035643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EC44D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between reader and device </w:t>
      </w:r>
      <w:r w:rsidR="00761466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is not </w:t>
      </w:r>
      <w:r w:rsidR="00A80AF6">
        <w:rPr>
          <w:rFonts w:ascii="Times New Roman" w:hAnsi="Times New Roman" w:cs="Times New Roman" w:hint="eastAsia"/>
          <w:b/>
          <w:sz w:val="20"/>
          <w:szCs w:val="20"/>
          <w:lang w:val="en-GB"/>
        </w:rPr>
        <w:t>supported by</w:t>
      </w:r>
      <w:r w:rsidR="00761466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A-IoT.</w:t>
      </w:r>
      <w:r w:rsidR="0037324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As long as</w:t>
      </w:r>
      <w:r w:rsidR="00373243" w:rsidRPr="0037324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F12DC6" w:rsidRPr="00F12DC6">
        <w:rPr>
          <w:rFonts w:ascii="Times New Roman" w:hAnsi="Times New Roman" w:cs="Times New Roman"/>
          <w:b/>
          <w:sz w:val="20"/>
          <w:szCs w:val="20"/>
          <w:lang w:val="en-GB"/>
        </w:rPr>
        <w:t xml:space="preserve">it has energy, </w:t>
      </w:r>
      <w:r w:rsidR="00F12DC6">
        <w:rPr>
          <w:rFonts w:ascii="Times New Roman" w:hAnsi="Times New Roman" w:cs="Times New Roman" w:hint="eastAsia"/>
          <w:b/>
          <w:sz w:val="20"/>
          <w:szCs w:val="20"/>
          <w:lang w:val="en-GB"/>
        </w:rPr>
        <w:t>the A-IoT device</w:t>
      </w:r>
      <w:r w:rsidR="00F12DC6" w:rsidRPr="00F12DC6">
        <w:rPr>
          <w:rFonts w:ascii="Times New Roman" w:hAnsi="Times New Roman" w:cs="Times New Roman"/>
          <w:b/>
          <w:sz w:val="20"/>
          <w:szCs w:val="20"/>
          <w:lang w:val="en-GB"/>
        </w:rPr>
        <w:t xml:space="preserve"> could detect the paging request.</w:t>
      </w:r>
    </w:p>
    <w:p w:rsidR="00532584" w:rsidRPr="00A44BC5" w:rsidRDefault="00532584" w:rsidP="004D6E98">
      <w:pPr>
        <w:spacing w:beforeLines="50" w:before="120"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:rsidR="008D14F9" w:rsidRPr="004D6E98" w:rsidRDefault="008D14F9" w:rsidP="008D14F9">
      <w:pPr>
        <w:pStyle w:val="B10"/>
        <w:ind w:left="0" w:firstLine="0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t>U</w:t>
      </w:r>
      <w:r w:rsidR="00E86719">
        <w:rPr>
          <w:rFonts w:hint="eastAsia"/>
          <w:b/>
          <w:i/>
          <w:u w:val="single"/>
        </w:rPr>
        <w:t xml:space="preserve">E behaviour upon </w:t>
      </w:r>
      <w:r w:rsidR="00AD68BD">
        <w:rPr>
          <w:rFonts w:hint="eastAsia"/>
          <w:b/>
          <w:i/>
          <w:u w:val="single"/>
        </w:rPr>
        <w:t>detecting</w:t>
      </w:r>
      <w:r w:rsidR="00E86719">
        <w:rPr>
          <w:rFonts w:hint="eastAsia"/>
          <w:b/>
          <w:i/>
          <w:u w:val="single"/>
        </w:rPr>
        <w:t xml:space="preserve"> the paging</w:t>
      </w:r>
      <w:r w:rsidR="00AD68BD">
        <w:rPr>
          <w:rFonts w:hint="eastAsia"/>
          <w:b/>
          <w:i/>
          <w:u w:val="single"/>
        </w:rPr>
        <w:t xml:space="preserve"> request</w:t>
      </w:r>
    </w:p>
    <w:p w:rsidR="008D14F9" w:rsidRDefault="00053065" w:rsidP="00BB68AC">
      <w:p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A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fter detecting the paging request,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device will determine whether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paging request is for itself</w:t>
      </w:r>
      <w:r w:rsidR="007E1C03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example, </w:t>
      </w:r>
      <w:r w:rsidR="00BB158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as </w:t>
      </w:r>
      <w:r w:rsidR="00BB1586">
        <w:rPr>
          <w:rFonts w:ascii="Times New Roman" w:hAnsi="Times New Roman" w:cs="Times New Roman"/>
          <w:sz w:val="20"/>
          <w:szCs w:val="20"/>
          <w:lang w:val="en-GB"/>
        </w:rPr>
        <w:t>illustrated</w:t>
      </w:r>
      <w:r w:rsidR="00BB158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 section 2.2, 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if a group ID is </w:t>
      </w:r>
      <w:r w:rsidR="00BB1586">
        <w:rPr>
          <w:rFonts w:ascii="Times New Roman" w:hAnsi="Times New Roman" w:cs="Times New Roman" w:hint="eastAsia"/>
          <w:sz w:val="20"/>
          <w:szCs w:val="20"/>
          <w:lang w:val="en-GB"/>
        </w:rPr>
        <w:t>introduced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 </w:t>
      </w:r>
      <w:r w:rsidR="006D6B45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paging request, </w:t>
      </w:r>
      <w:r w:rsidR="006D6B45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device will determine whether it</w:t>
      </w:r>
      <w:r w:rsidR="00BB158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 own device ID is matched </w:t>
      </w:r>
      <w:r w:rsidR="00BB1586">
        <w:rPr>
          <w:rFonts w:ascii="Times New Roman" w:hAnsi="Times New Roman" w:cs="Times New Roman"/>
          <w:sz w:val="20"/>
          <w:szCs w:val="20"/>
          <w:lang w:val="en-GB"/>
        </w:rPr>
        <w:t>with</w:t>
      </w:r>
      <w:r w:rsidR="00BB158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>th</w:t>
      </w:r>
      <w:r w:rsidR="00BB1586">
        <w:rPr>
          <w:rFonts w:ascii="Times New Roman" w:hAnsi="Times New Roman" w:cs="Times New Roman" w:hint="eastAsia"/>
          <w:sz w:val="20"/>
          <w:szCs w:val="20"/>
          <w:lang w:val="en-GB"/>
        </w:rPr>
        <w:t>e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group </w:t>
      </w:r>
      <w:r w:rsidR="00BB1586">
        <w:rPr>
          <w:rFonts w:ascii="Times New Roman" w:hAnsi="Times New Roman" w:cs="Times New Roman" w:hint="eastAsia"/>
          <w:sz w:val="20"/>
          <w:szCs w:val="20"/>
          <w:lang w:val="en-GB"/>
        </w:rPr>
        <w:t>ID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 w:rsidR="00BB158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If yes, the device will initiate random access procedure for s</w:t>
      </w:r>
      <w:r w:rsidR="00BB1586">
        <w:rPr>
          <w:rFonts w:ascii="Times New Roman" w:hAnsi="Times New Roman" w:cs="Times New Roman"/>
          <w:sz w:val="20"/>
          <w:szCs w:val="20"/>
          <w:lang w:val="en-GB"/>
        </w:rPr>
        <w:t xml:space="preserve">ubsequent </w:t>
      </w:r>
      <w:r w:rsidR="00A80AF6">
        <w:rPr>
          <w:rFonts w:ascii="Times New Roman" w:hAnsi="Times New Roman" w:cs="Times New Roman" w:hint="eastAsia"/>
          <w:sz w:val="20"/>
          <w:szCs w:val="20"/>
          <w:lang w:val="en-GB"/>
        </w:rPr>
        <w:t>signalling/data transmission</w:t>
      </w:r>
      <w:r w:rsidR="005530C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as illustrated in </w:t>
      </w:r>
      <w:r w:rsidR="005530CF">
        <w:rPr>
          <w:rFonts w:ascii="Times New Roman" w:hAnsi="Times New Roman" w:cs="Times New Roman"/>
          <w:sz w:val="20"/>
          <w:szCs w:val="20"/>
          <w:lang w:val="en-GB"/>
        </w:rPr>
        <w:t>our</w:t>
      </w:r>
      <w:r w:rsidR="005530C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contribution [4]</w:t>
      </w:r>
      <w:r w:rsidR="00A80AF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Otherwise, </w:t>
      </w:r>
      <w:r w:rsidR="00A80AF6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A80AF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device will do nothing.</w:t>
      </w:r>
    </w:p>
    <w:p w:rsidR="00BB68AC" w:rsidRPr="00414B27" w:rsidRDefault="00BB68AC" w:rsidP="00BB68AC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 w:rsidR="005C5310">
        <w:rPr>
          <w:rFonts w:ascii="Times New Roman" w:hAnsi="Times New Roman" w:cs="Times New Roman" w:hint="eastAsia"/>
          <w:b/>
          <w:sz w:val="20"/>
          <w:szCs w:val="20"/>
          <w:lang w:val="en-GB"/>
        </w:rPr>
        <w:t>5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="00414B27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414B27">
        <w:rPr>
          <w:rFonts w:ascii="Times New Roman" w:hAnsi="Times New Roman" w:cs="Times New Roman" w:hint="eastAsia"/>
          <w:b/>
          <w:sz w:val="20"/>
          <w:szCs w:val="20"/>
        </w:rPr>
        <w:t xml:space="preserve">Upon </w:t>
      </w:r>
      <w:r w:rsidR="00761466">
        <w:rPr>
          <w:rFonts w:ascii="Times New Roman" w:hAnsi="Times New Roman" w:cs="Times New Roman" w:hint="eastAsia"/>
          <w:b/>
          <w:sz w:val="20"/>
          <w:szCs w:val="20"/>
        </w:rPr>
        <w:t xml:space="preserve">detecting </w:t>
      </w:r>
      <w:r w:rsidR="00761466">
        <w:rPr>
          <w:rFonts w:ascii="Times New Roman" w:hAnsi="Times New Roman" w:cs="Times New Roman"/>
          <w:b/>
          <w:sz w:val="20"/>
          <w:szCs w:val="20"/>
        </w:rPr>
        <w:t>the</w:t>
      </w:r>
      <w:r w:rsidR="00761466">
        <w:rPr>
          <w:rFonts w:ascii="Times New Roman" w:hAnsi="Times New Roman" w:cs="Times New Roman" w:hint="eastAsia"/>
          <w:b/>
          <w:sz w:val="20"/>
          <w:szCs w:val="20"/>
        </w:rPr>
        <w:t xml:space="preserve"> paging request</w:t>
      </w:r>
      <w:r w:rsidR="00414B27">
        <w:rPr>
          <w:rFonts w:ascii="Times New Roman" w:hAnsi="Times New Roman" w:cs="Times New Roman" w:hint="eastAsia"/>
          <w:b/>
          <w:sz w:val="20"/>
          <w:szCs w:val="20"/>
        </w:rPr>
        <w:t xml:space="preserve">, </w:t>
      </w:r>
      <w:r w:rsidR="00414B27">
        <w:rPr>
          <w:rFonts w:ascii="Times New Roman" w:hAnsi="Times New Roman" w:cs="Times New Roman"/>
          <w:b/>
          <w:sz w:val="20"/>
          <w:szCs w:val="20"/>
        </w:rPr>
        <w:t>the</w:t>
      </w:r>
      <w:r w:rsidR="00414B27">
        <w:rPr>
          <w:rFonts w:ascii="Times New Roman" w:hAnsi="Times New Roman" w:cs="Times New Roman" w:hint="eastAsia"/>
          <w:b/>
          <w:sz w:val="20"/>
          <w:szCs w:val="20"/>
        </w:rPr>
        <w:t xml:space="preserve"> device will trigger random access procedure, if its</w:t>
      </w:r>
      <w:r w:rsidR="00BB1586">
        <w:rPr>
          <w:rFonts w:ascii="Times New Roman" w:hAnsi="Times New Roman" w:cs="Times New Roman" w:hint="eastAsia"/>
          <w:b/>
          <w:sz w:val="20"/>
          <w:szCs w:val="20"/>
        </w:rPr>
        <w:t xml:space="preserve"> own</w:t>
      </w:r>
      <w:r w:rsidR="00414B27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BB1586">
        <w:rPr>
          <w:rFonts w:ascii="Times New Roman" w:hAnsi="Times New Roman" w:cs="Times New Roman" w:hint="eastAsia"/>
          <w:b/>
          <w:sz w:val="20"/>
          <w:szCs w:val="20"/>
        </w:rPr>
        <w:t>device ID is</w:t>
      </w:r>
      <w:r w:rsidR="00414B27">
        <w:rPr>
          <w:rFonts w:ascii="Times New Roman" w:hAnsi="Times New Roman" w:cs="Times New Roman" w:hint="eastAsia"/>
          <w:b/>
          <w:sz w:val="20"/>
          <w:szCs w:val="20"/>
        </w:rPr>
        <w:t xml:space="preserve"> match</w:t>
      </w:r>
      <w:r w:rsidR="00BB1586">
        <w:rPr>
          <w:rFonts w:ascii="Times New Roman" w:hAnsi="Times New Roman" w:cs="Times New Roman" w:hint="eastAsia"/>
          <w:b/>
          <w:sz w:val="20"/>
          <w:szCs w:val="20"/>
        </w:rPr>
        <w:t>ed with</w:t>
      </w:r>
      <w:r w:rsidR="00414B27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414B27">
        <w:rPr>
          <w:rFonts w:ascii="Times New Roman" w:hAnsi="Times New Roman" w:cs="Times New Roman"/>
          <w:b/>
          <w:sz w:val="20"/>
          <w:szCs w:val="20"/>
        </w:rPr>
        <w:t>the</w:t>
      </w:r>
      <w:r w:rsidR="00414B27">
        <w:rPr>
          <w:rFonts w:ascii="Times New Roman" w:hAnsi="Times New Roman" w:cs="Times New Roman" w:hint="eastAsia"/>
          <w:b/>
          <w:sz w:val="20"/>
          <w:szCs w:val="20"/>
        </w:rPr>
        <w:t xml:space="preserve"> identity </w:t>
      </w:r>
      <w:r w:rsidR="00A80AF6">
        <w:rPr>
          <w:rFonts w:ascii="Times New Roman" w:hAnsi="Times New Roman" w:cs="Times New Roman" w:hint="eastAsia"/>
          <w:b/>
          <w:sz w:val="20"/>
          <w:szCs w:val="20"/>
        </w:rPr>
        <w:t xml:space="preserve">info </w:t>
      </w:r>
      <w:r w:rsidR="00414B27">
        <w:rPr>
          <w:rFonts w:ascii="Times New Roman" w:hAnsi="Times New Roman" w:cs="Times New Roman" w:hint="eastAsia"/>
          <w:b/>
          <w:sz w:val="20"/>
          <w:szCs w:val="20"/>
        </w:rPr>
        <w:t xml:space="preserve">in the </w:t>
      </w:r>
      <w:r w:rsidR="00E86719">
        <w:rPr>
          <w:rFonts w:ascii="Times New Roman" w:hAnsi="Times New Roman" w:cs="Times New Roman" w:hint="eastAsia"/>
          <w:b/>
          <w:sz w:val="20"/>
          <w:szCs w:val="20"/>
        </w:rPr>
        <w:t>paging request</w:t>
      </w:r>
      <w:r w:rsidR="00414B27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A62138" w:rsidRPr="00A62138" w:rsidRDefault="00A62138" w:rsidP="00BB68AC">
      <w:p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:rsidR="00776F20" w:rsidRPr="00775314" w:rsidRDefault="00631CFD" w:rsidP="00775314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80" w:after="180"/>
        <w:ind w:left="738" w:hangingChars="205" w:hanging="738"/>
        <w:jc w:val="both"/>
        <w:textAlignment w:val="baseline"/>
        <w:rPr>
          <w:rFonts w:ascii="Arial" w:eastAsiaTheme="minorEastAsia" w:hAnsi="Arial" w:cs="Times New Roman"/>
          <w:b w:val="0"/>
          <w:bCs w:val="0"/>
          <w:color w:val="auto"/>
          <w:sz w:val="36"/>
          <w:szCs w:val="20"/>
          <w:lang w:val="en-GB" w:eastAsia="ja-JP"/>
        </w:rPr>
      </w:pPr>
      <w:r>
        <w:rPr>
          <w:rFonts w:ascii="Arial" w:eastAsiaTheme="minorEastAsia" w:hAnsi="Arial" w:cs="Times New Roman" w:hint="eastAsia"/>
          <w:b w:val="0"/>
          <w:bCs w:val="0"/>
          <w:color w:val="auto"/>
          <w:sz w:val="36"/>
          <w:szCs w:val="20"/>
          <w:lang w:val="en-GB"/>
        </w:rPr>
        <w:t>3</w:t>
      </w:r>
      <w:r>
        <w:rPr>
          <w:rFonts w:ascii="Arial" w:eastAsiaTheme="minorEastAsia" w:hAnsi="Arial" w:cs="Times New Roman" w:hint="eastAsia"/>
          <w:b w:val="0"/>
          <w:bCs w:val="0"/>
          <w:color w:val="auto"/>
          <w:sz w:val="36"/>
          <w:szCs w:val="20"/>
          <w:lang w:val="en-GB"/>
        </w:rPr>
        <w:tab/>
      </w:r>
      <w:r w:rsidR="00776F20" w:rsidRPr="00775314">
        <w:rPr>
          <w:rFonts w:ascii="Arial" w:eastAsiaTheme="minorEastAsia" w:hAnsi="Arial" w:cs="Times New Roman"/>
          <w:b w:val="0"/>
          <w:bCs w:val="0"/>
          <w:color w:val="auto"/>
          <w:sz w:val="36"/>
          <w:szCs w:val="20"/>
          <w:lang w:val="en-GB" w:eastAsia="ja-JP"/>
        </w:rPr>
        <w:t>Conclusion</w:t>
      </w:r>
    </w:p>
    <w:p w:rsidR="0009546A" w:rsidRDefault="00B80628" w:rsidP="0009546A">
      <w:pPr>
        <w:tabs>
          <w:tab w:val="left" w:pos="5812"/>
        </w:tabs>
        <w:spacing w:after="180"/>
        <w:rPr>
          <w:rFonts w:ascii="Times New Roman" w:eastAsia="宋体" w:hAnsi="Times New Roman" w:cs="Times New Roman"/>
          <w:sz w:val="20"/>
          <w:szCs w:val="24"/>
        </w:rPr>
      </w:pPr>
      <w:r w:rsidRPr="00B80628">
        <w:rPr>
          <w:rFonts w:ascii="Times New Roman" w:eastAsia="宋体" w:hAnsi="Times New Roman" w:cs="Times New Roman"/>
          <w:sz w:val="20"/>
          <w:szCs w:val="24"/>
        </w:rPr>
        <w:t xml:space="preserve">In this contribution, </w:t>
      </w:r>
      <w:r w:rsidR="00A44BC5">
        <w:rPr>
          <w:rFonts w:ascii="Times New Roman" w:hAnsi="Times New Roman" w:cs="Times New Roman" w:hint="eastAsia"/>
          <w:sz w:val="20"/>
          <w:szCs w:val="20"/>
          <w:lang w:val="en-GB"/>
        </w:rPr>
        <w:t>paging functionality</w:t>
      </w:r>
      <w:r w:rsidR="00A44BC5"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 </w:t>
      </w:r>
      <w:r w:rsidR="00A44BC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A-IoT </w:t>
      </w:r>
      <w:r w:rsidRPr="00B80628">
        <w:rPr>
          <w:rFonts w:ascii="Times New Roman" w:eastAsia="宋体" w:hAnsi="Times New Roman" w:cs="Times New Roman"/>
          <w:sz w:val="20"/>
          <w:szCs w:val="24"/>
        </w:rPr>
        <w:t xml:space="preserve">is discussed with giving corresponding </w:t>
      </w:r>
      <w:r w:rsidR="00A44BC5">
        <w:rPr>
          <w:rFonts w:ascii="Times New Roman" w:eastAsia="宋体" w:hAnsi="Times New Roman" w:cs="Times New Roman" w:hint="eastAsia"/>
          <w:sz w:val="20"/>
          <w:szCs w:val="24"/>
        </w:rPr>
        <w:t xml:space="preserve">observations and </w:t>
      </w:r>
      <w:r w:rsidRPr="00B80628">
        <w:rPr>
          <w:rFonts w:ascii="Times New Roman" w:eastAsia="宋体" w:hAnsi="Times New Roman" w:cs="Times New Roman"/>
          <w:sz w:val="20"/>
          <w:szCs w:val="24"/>
        </w:rPr>
        <w:t>proposals:</w:t>
      </w:r>
    </w:p>
    <w:p w:rsidR="005701B2" w:rsidRDefault="005701B2" w:rsidP="005701B2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Observation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1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According to the use cases given by SA1, the </w:t>
      </w:r>
      <w:r w:rsidRPr="0030786B">
        <w:rPr>
          <w:rFonts w:ascii="Times New Roman" w:hAnsi="Times New Roman" w:cs="Times New Roman"/>
          <w:b/>
          <w:sz w:val="20"/>
          <w:szCs w:val="20"/>
          <w:lang w:val="en-GB"/>
        </w:rPr>
        <w:t xml:space="preserve">inventory and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command service</w:t>
      </w:r>
      <w:r w:rsidRPr="0030786B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support one certain device, a group of devices and all devices.</w:t>
      </w:r>
    </w:p>
    <w:p w:rsidR="00537DEC" w:rsidRDefault="00537DEC" w:rsidP="00537DEC">
      <w:pPr>
        <w:spacing w:beforeLines="50" w:before="120" w:after="60"/>
        <w:jc w:val="both"/>
        <w:rPr>
          <w:rFonts w:ascii="Times New Roman" w:hAnsi="Times New Roman" w:cs="Times New Roman" w:hint="eastAsia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1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Study whether and how to support paging one certain device, a group of devices and all devices between reader and device in Ambient 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IoT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p w:rsidR="008E6A5D" w:rsidRPr="008E6A5D" w:rsidRDefault="008E6A5D" w:rsidP="00537DEC">
      <w:pPr>
        <w:spacing w:beforeLines="50" w:before="120" w:after="60"/>
        <w:jc w:val="both"/>
        <w:rPr>
          <w:rFonts w:ascii="Times New Roman" w:eastAsia="Malgun Gothic" w:hAnsi="Times New Roman" w:cs="Times New Roman"/>
          <w:i/>
          <w:sz w:val="20"/>
          <w:szCs w:val="20"/>
          <w:u w:val="single"/>
          <w:lang w:val="en-GB"/>
        </w:rPr>
      </w:pPr>
      <w:r w:rsidRPr="008E6A5D">
        <w:rPr>
          <w:rFonts w:ascii="Times New Roman" w:hAnsi="Times New Roman" w:cs="Times New Roman"/>
          <w:i/>
          <w:sz w:val="20"/>
          <w:szCs w:val="20"/>
          <w:u w:val="single"/>
          <w:lang w:val="en-GB"/>
        </w:rPr>
        <w:t>P</w:t>
      </w:r>
      <w:r w:rsidRPr="008E6A5D">
        <w:rPr>
          <w:rFonts w:ascii="Times New Roman" w:hAnsi="Times New Roman" w:cs="Times New Roman" w:hint="eastAsia"/>
          <w:i/>
          <w:sz w:val="20"/>
          <w:szCs w:val="20"/>
          <w:u w:val="single"/>
          <w:lang w:val="en-GB"/>
        </w:rPr>
        <w:t>aging procedure</w:t>
      </w:r>
      <w:r>
        <w:rPr>
          <w:rFonts w:ascii="Times New Roman" w:hAnsi="Times New Roman" w:cs="Times New Roman" w:hint="eastAsia"/>
          <w:i/>
          <w:sz w:val="20"/>
          <w:szCs w:val="20"/>
          <w:u w:val="single"/>
          <w:lang w:val="en-GB"/>
        </w:rPr>
        <w:t>:</w:t>
      </w:r>
      <w:bookmarkStart w:id="7" w:name="_GoBack"/>
      <w:bookmarkEnd w:id="7"/>
    </w:p>
    <w:p w:rsidR="00537DEC" w:rsidRPr="00FD0388" w:rsidRDefault="00537DEC" w:rsidP="00537DEC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2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The paging procedure can be triggered by </w:t>
      </w:r>
      <w:r w:rsidRPr="008A7F8C">
        <w:rPr>
          <w:rFonts w:ascii="Times New Roman" w:hAnsi="Times New Roman" w:cs="Times New Roman"/>
          <w:b/>
          <w:sz w:val="20"/>
          <w:szCs w:val="20"/>
        </w:rPr>
        <w:t xml:space="preserve">both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of </w:t>
      </w:r>
      <w:r w:rsidRPr="008A7F8C">
        <w:rPr>
          <w:rFonts w:ascii="Times New Roman" w:hAnsi="Times New Roman" w:cs="Times New Roman"/>
          <w:b/>
          <w:sz w:val="20"/>
          <w:szCs w:val="20"/>
        </w:rPr>
        <w:t xml:space="preserve">the traffic types DO-DTT and DT, and applicable for the </w:t>
      </w:r>
      <w:r>
        <w:rPr>
          <w:rFonts w:ascii="Times New Roman" w:hAnsi="Times New Roman" w:cs="Times New Roman" w:hint="eastAsia"/>
          <w:b/>
          <w:sz w:val="20"/>
          <w:szCs w:val="20"/>
        </w:rPr>
        <w:t>service of</w:t>
      </w:r>
      <w:r w:rsidRPr="008A7F8C">
        <w:rPr>
          <w:rFonts w:ascii="Times New Roman" w:hAnsi="Times New Roman" w:cs="Times New Roman"/>
          <w:b/>
          <w:sz w:val="20"/>
          <w:szCs w:val="20"/>
        </w:rPr>
        <w:t xml:space="preserve"> inventory and command</w:t>
      </w:r>
      <w:r w:rsidRPr="00BB68AC">
        <w:rPr>
          <w:rFonts w:ascii="Times New Roman" w:eastAsia="Malgun Gothic" w:hAnsi="Times New Roman" w:cs="Times New Roman"/>
          <w:b/>
          <w:sz w:val="20"/>
          <w:szCs w:val="20"/>
        </w:rPr>
        <w:t>.</w:t>
      </w:r>
      <w:r w:rsidRPr="000D531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RAN2 take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se cases for the trigger of paging into consideration.</w:t>
      </w:r>
    </w:p>
    <w:p w:rsidR="00537DEC" w:rsidRDefault="00537DEC" w:rsidP="00537DEC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3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RAN2 to study what the information will be included in paging request message in SI, e.g. the device identity info.</w:t>
      </w:r>
    </w:p>
    <w:p w:rsidR="005701B2" w:rsidRDefault="005701B2" w:rsidP="005701B2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F2505D">
        <w:rPr>
          <w:rFonts w:ascii="Times New Roman" w:hAnsi="Times New Roman" w:cs="Times New Roman"/>
          <w:b/>
          <w:sz w:val="20"/>
          <w:szCs w:val="20"/>
          <w:lang w:val="en-GB"/>
        </w:rPr>
        <w:t>Observation 2: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On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one hand, A-IoT is </w:t>
      </w:r>
      <w:r w:rsidRPr="00373243">
        <w:rPr>
          <w:rFonts w:ascii="Times New Roman" w:hAnsi="Times New Roman" w:cs="Times New Roman"/>
          <w:b/>
          <w:sz w:val="20"/>
          <w:szCs w:val="20"/>
          <w:lang w:val="en-GB"/>
        </w:rPr>
        <w:t>asynchronous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system that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Pr="00373243">
        <w:rPr>
          <w:rFonts w:ascii="Times New Roman" w:hAnsi="Times New Roman" w:cs="Times New Roman"/>
          <w:b/>
          <w:sz w:val="20"/>
          <w:szCs w:val="20"/>
          <w:lang w:val="en-GB"/>
        </w:rPr>
        <w:t>legacy discontinuous reception mechanism cannot be used for A-IoT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. On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other hand,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energy</w:t>
      </w:r>
      <w:r w:rsidRPr="00373243">
        <w:t xml:space="preserve"> </w:t>
      </w:r>
      <w:r w:rsidRPr="00373243">
        <w:rPr>
          <w:rFonts w:ascii="Times New Roman" w:hAnsi="Times New Roman" w:cs="Times New Roman"/>
          <w:b/>
          <w:sz w:val="20"/>
          <w:szCs w:val="20"/>
          <w:lang w:val="en-GB"/>
        </w:rPr>
        <w:t>of the A-IoT device is harvested from the environment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, that </w:t>
      </w:r>
      <w:r w:rsidRPr="00373243">
        <w:rPr>
          <w:rFonts w:ascii="Times New Roman" w:hAnsi="Times New Roman" w:cs="Times New Roman"/>
          <w:b/>
          <w:sz w:val="20"/>
          <w:szCs w:val="20"/>
          <w:lang w:val="en-GB"/>
        </w:rPr>
        <w:t xml:space="preserve">there is no energy conservation requirement for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it</w:t>
      </w:r>
      <w:proofErr w:type="gramStart"/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  <w:r w:rsidRPr="00F2505D">
        <w:rPr>
          <w:rFonts w:ascii="Times New Roman" w:hAnsi="Times New Roman" w:cs="Times New Roman"/>
          <w:b/>
          <w:sz w:val="20"/>
          <w:szCs w:val="20"/>
          <w:lang w:val="en-GB"/>
        </w:rPr>
        <w:t>.</w:t>
      </w:r>
      <w:proofErr w:type="gramEnd"/>
    </w:p>
    <w:p w:rsidR="00A24B56" w:rsidRDefault="00A24B56" w:rsidP="00A24B56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4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Legacy </w:t>
      </w:r>
      <w:r w:rsidRPr="00CF1DA0">
        <w:rPr>
          <w:rFonts w:ascii="Times New Roman" w:hAnsi="Times New Roman" w:cs="Times New Roman"/>
          <w:b/>
          <w:sz w:val="20"/>
          <w:szCs w:val="20"/>
          <w:lang w:val="en-GB"/>
        </w:rPr>
        <w:t xml:space="preserve">Discontinuous Reception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mechanism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for paging (including DRX cycle, PO, etc.) between reader and device is not supported by A-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IoT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. As long as</w:t>
      </w:r>
      <w:r w:rsidRPr="0037324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Pr="00F12DC6">
        <w:rPr>
          <w:rFonts w:ascii="Times New Roman" w:hAnsi="Times New Roman" w:cs="Times New Roman"/>
          <w:b/>
          <w:sz w:val="20"/>
          <w:szCs w:val="20"/>
          <w:lang w:val="en-GB"/>
        </w:rPr>
        <w:t xml:space="preserve">it has energy,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the A-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IoT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device</w:t>
      </w:r>
      <w:r w:rsidRPr="00F12DC6">
        <w:rPr>
          <w:rFonts w:ascii="Times New Roman" w:hAnsi="Times New Roman" w:cs="Times New Roman"/>
          <w:b/>
          <w:sz w:val="20"/>
          <w:szCs w:val="20"/>
          <w:lang w:val="en-GB"/>
        </w:rPr>
        <w:t xml:space="preserve"> could detect the paging request.</w:t>
      </w:r>
    </w:p>
    <w:p w:rsidR="00A24B56" w:rsidRPr="00414B27" w:rsidRDefault="00A24B56" w:rsidP="00A24B56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5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Upon detecting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paging request,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device will trigger random access procedure, if its own device ID is matched with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identity info in the paging request.</w:t>
      </w:r>
    </w:p>
    <w:p w:rsidR="00776F20" w:rsidRPr="00775314" w:rsidRDefault="00631CFD" w:rsidP="00775314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80" w:after="180"/>
        <w:ind w:left="738" w:hangingChars="205" w:hanging="738"/>
        <w:jc w:val="both"/>
        <w:textAlignment w:val="baseline"/>
        <w:rPr>
          <w:rFonts w:ascii="Arial" w:eastAsiaTheme="minorEastAsia" w:hAnsi="Arial" w:cs="Times New Roman"/>
          <w:b w:val="0"/>
          <w:bCs w:val="0"/>
          <w:color w:val="auto"/>
          <w:sz w:val="36"/>
          <w:szCs w:val="20"/>
          <w:lang w:val="en-GB" w:eastAsia="ja-JP"/>
        </w:rPr>
      </w:pPr>
      <w:r>
        <w:rPr>
          <w:rFonts w:ascii="Arial" w:eastAsiaTheme="minorEastAsia" w:hAnsi="Arial" w:cs="Times New Roman" w:hint="eastAsia"/>
          <w:b w:val="0"/>
          <w:bCs w:val="0"/>
          <w:color w:val="auto"/>
          <w:sz w:val="36"/>
          <w:szCs w:val="20"/>
          <w:lang w:val="en-GB"/>
        </w:rPr>
        <w:t>4</w:t>
      </w:r>
      <w:r>
        <w:rPr>
          <w:rFonts w:ascii="Arial" w:eastAsiaTheme="minorEastAsia" w:hAnsi="Arial" w:cs="Times New Roman" w:hint="eastAsia"/>
          <w:b w:val="0"/>
          <w:bCs w:val="0"/>
          <w:color w:val="auto"/>
          <w:sz w:val="36"/>
          <w:szCs w:val="20"/>
          <w:lang w:val="en-GB"/>
        </w:rPr>
        <w:tab/>
      </w:r>
      <w:r w:rsidR="00776F20" w:rsidRPr="00775314">
        <w:rPr>
          <w:rFonts w:ascii="Arial" w:eastAsiaTheme="minorEastAsia" w:hAnsi="Arial" w:cs="Times New Roman" w:hint="eastAsia"/>
          <w:b w:val="0"/>
          <w:bCs w:val="0"/>
          <w:color w:val="auto"/>
          <w:sz w:val="36"/>
          <w:szCs w:val="20"/>
          <w:lang w:val="en-GB" w:eastAsia="ja-JP"/>
        </w:rPr>
        <w:t>Reference</w:t>
      </w:r>
    </w:p>
    <w:p w:rsidR="00357293" w:rsidRPr="00357293" w:rsidRDefault="00A87483" w:rsidP="00A87483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A87483">
        <w:rPr>
          <w:rFonts w:ascii="Times New Roman" w:eastAsia="宋体" w:hAnsi="Times New Roman" w:cs="Times New Roman"/>
          <w:sz w:val="20"/>
          <w:szCs w:val="24"/>
          <w:lang w:val="en-GB"/>
        </w:rPr>
        <w:t>RP-240826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Pr="00A87483">
        <w:rPr>
          <w:rFonts w:ascii="Times New Roman" w:eastAsia="宋体" w:hAnsi="Times New Roman" w:cs="Times New Roman"/>
          <w:sz w:val="20"/>
          <w:szCs w:val="24"/>
          <w:lang w:val="en-GB"/>
        </w:rPr>
        <w:t>Revised SID: Study on solutions for Ambient IoT (Internet of Things) in NR</w:t>
      </w:r>
      <w:r w:rsidR="00357293"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.</w:t>
      </w:r>
    </w:p>
    <w:p w:rsidR="00357293" w:rsidRDefault="00357293" w:rsidP="0014658A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3GPP</w:t>
      </w:r>
      <w:r w:rsidR="00A87483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TS 23.</w:t>
      </w:r>
      <w:r w:rsidR="0014658A">
        <w:rPr>
          <w:rFonts w:ascii="Times New Roman" w:eastAsia="宋体" w:hAnsi="Times New Roman" w:cs="Times New Roman" w:hint="eastAsia"/>
          <w:sz w:val="20"/>
          <w:szCs w:val="24"/>
          <w:lang w:val="en-GB"/>
        </w:rPr>
        <w:t>700-13</w:t>
      </w:r>
      <w:r w:rsidR="00A87483">
        <w:rPr>
          <w:rFonts w:ascii="Times New Roman" w:eastAsia="宋体" w:hAnsi="Times New Roman" w:cs="Times New Roman"/>
          <w:sz w:val="20"/>
          <w:szCs w:val="24"/>
          <w:lang w:val="en-GB"/>
        </w:rPr>
        <w:t>: "</w:t>
      </w:r>
      <w:r w:rsidR="0014658A"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Study on Architecture support of</w:t>
      </w:r>
      <w:r w:rsidR="0014658A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proofErr w:type="gramStart"/>
      <w:r w:rsidR="0014658A"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Ambient</w:t>
      </w:r>
      <w:proofErr w:type="gramEnd"/>
      <w:r w:rsidR="0014658A" w:rsidRPr="0014658A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power-enabled Internet of Things</w:t>
      </w:r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"</w:t>
      </w:r>
      <w:r w:rsidR="0014658A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V0.2.0</w:t>
      </w:r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.</w:t>
      </w:r>
    </w:p>
    <w:p w:rsidR="006F3867" w:rsidRDefault="00F03C39" w:rsidP="00272408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3GPP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T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R 22.840: 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"</w:t>
      </w:r>
      <w:r w:rsidRPr="00F03C39">
        <w:rPr>
          <w:rFonts w:ascii="Times New Roman" w:eastAsia="宋体" w:hAnsi="Times New Roman" w:cs="Times New Roman"/>
          <w:sz w:val="20"/>
          <w:szCs w:val="24"/>
          <w:lang w:val="en-GB"/>
        </w:rPr>
        <w:t>Study on Ambient power-enabled Internet of Things</w:t>
      </w:r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"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V2.0.0</w:t>
      </w:r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.</w:t>
      </w:r>
    </w:p>
    <w:p w:rsidR="00492747" w:rsidRPr="00D26742" w:rsidRDefault="005D54AE" w:rsidP="00492747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9E210C">
        <w:rPr>
          <w:rFonts w:ascii="Times New Roman" w:eastAsia="宋体" w:hAnsi="Times New Roman" w:cs="Times New Roman"/>
          <w:sz w:val="20"/>
          <w:szCs w:val="24"/>
          <w:lang w:val="en-GB"/>
        </w:rPr>
        <w:t>R2-2402182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Pr="009E210C">
        <w:rPr>
          <w:rFonts w:ascii="Times New Roman" w:eastAsia="宋体" w:hAnsi="Times New Roman" w:cs="Times New Roman"/>
          <w:sz w:val="20"/>
          <w:szCs w:val="24"/>
          <w:lang w:val="en-GB"/>
        </w:rPr>
        <w:t>Discussion on the Random Access for Ambient IoT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, CATT.</w:t>
      </w:r>
    </w:p>
    <w:sectPr w:rsidR="00492747" w:rsidRPr="00D26742" w:rsidSect="004D020D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14D" w:rsidRDefault="00DB714D">
      <w:r>
        <w:separator/>
      </w:r>
    </w:p>
  </w:endnote>
  <w:endnote w:type="continuationSeparator" w:id="0">
    <w:p w:rsidR="00DB714D" w:rsidRDefault="00DB714D">
      <w:r>
        <w:continuationSeparator/>
      </w:r>
    </w:p>
  </w:endnote>
  <w:endnote w:type="continuationNotice" w:id="1">
    <w:p w:rsidR="00DB714D" w:rsidRDefault="00DB71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586" w:rsidRDefault="00BB1586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8E6A5D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8E6A5D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14D" w:rsidRDefault="00DB714D">
      <w:r>
        <w:separator/>
      </w:r>
    </w:p>
  </w:footnote>
  <w:footnote w:type="continuationSeparator" w:id="0">
    <w:p w:rsidR="00DB714D" w:rsidRDefault="00DB714D">
      <w:r>
        <w:continuationSeparator/>
      </w:r>
    </w:p>
  </w:footnote>
  <w:footnote w:type="continuationNotice" w:id="1">
    <w:p w:rsidR="00DB714D" w:rsidRDefault="00DB714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586" w:rsidRDefault="00BB158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37A046C"/>
    <w:multiLevelType w:val="hybridMultilevel"/>
    <w:tmpl w:val="A5124A1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2185A1B"/>
    <w:multiLevelType w:val="hybridMultilevel"/>
    <w:tmpl w:val="5D9E03E0"/>
    <w:lvl w:ilvl="0" w:tplc="24A4E9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36546CE"/>
    <w:multiLevelType w:val="hybridMultilevel"/>
    <w:tmpl w:val="0D5608B6"/>
    <w:lvl w:ilvl="0" w:tplc="CD5CC8D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787107A"/>
    <w:multiLevelType w:val="hybridMultilevel"/>
    <w:tmpl w:val="943E9A8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2A77B5"/>
    <w:multiLevelType w:val="multilevel"/>
    <w:tmpl w:val="6D04AAD0"/>
    <w:lvl w:ilvl="0">
      <w:start w:val="1"/>
      <w:numFmt w:val="decimal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>
    <w:nsid w:val="30F56C00"/>
    <w:multiLevelType w:val="hybridMultilevel"/>
    <w:tmpl w:val="5896D94A"/>
    <w:lvl w:ilvl="0" w:tplc="96BE9EDA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1E96538"/>
    <w:multiLevelType w:val="hybridMultilevel"/>
    <w:tmpl w:val="DA384F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F03441"/>
    <w:multiLevelType w:val="hybridMultilevel"/>
    <w:tmpl w:val="CA6E8CE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4F364F0C">
      <w:start w:val="1"/>
      <w:numFmt w:val="bullet"/>
      <w:lvlText w:val="－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4215C36"/>
    <w:multiLevelType w:val="hybridMultilevel"/>
    <w:tmpl w:val="A1747BD2"/>
    <w:lvl w:ilvl="0" w:tplc="AB186372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621476"/>
    <w:multiLevelType w:val="hybridMultilevel"/>
    <w:tmpl w:val="63DA1A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3813D36"/>
    <w:multiLevelType w:val="hybridMultilevel"/>
    <w:tmpl w:val="9C02A22E"/>
    <w:lvl w:ilvl="0" w:tplc="067874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66EF3220"/>
    <w:multiLevelType w:val="hybridMultilevel"/>
    <w:tmpl w:val="560687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86C431D"/>
    <w:multiLevelType w:val="hybridMultilevel"/>
    <w:tmpl w:val="D6EA4E9C"/>
    <w:lvl w:ilvl="0" w:tplc="AE2A0B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68D27C23"/>
    <w:multiLevelType w:val="hybridMultilevel"/>
    <w:tmpl w:val="56ECF02C"/>
    <w:lvl w:ilvl="0" w:tplc="208C24B0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F6B25D5"/>
    <w:multiLevelType w:val="hybridMultilevel"/>
    <w:tmpl w:val="BA969B5E"/>
    <w:lvl w:ilvl="0" w:tplc="65C0F8DC">
      <w:start w:val="1"/>
      <w:numFmt w:val="bullet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6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7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0"/>
  </w:num>
  <w:num w:numId="4">
    <w:abstractNumId w:val="25"/>
  </w:num>
  <w:num w:numId="5">
    <w:abstractNumId w:val="26"/>
  </w:num>
  <w:num w:numId="6">
    <w:abstractNumId w:val="28"/>
  </w:num>
  <w:num w:numId="7">
    <w:abstractNumId w:val="8"/>
  </w:num>
  <w:num w:numId="8">
    <w:abstractNumId w:val="9"/>
  </w:num>
  <w:num w:numId="9">
    <w:abstractNumId w:val="5"/>
  </w:num>
  <w:num w:numId="10">
    <w:abstractNumId w:val="37"/>
  </w:num>
  <w:num w:numId="11">
    <w:abstractNumId w:val="17"/>
  </w:num>
  <w:num w:numId="12">
    <w:abstractNumId w:val="34"/>
  </w:num>
  <w:num w:numId="13">
    <w:abstractNumId w:val="36"/>
  </w:num>
  <w:num w:numId="14">
    <w:abstractNumId w:val="12"/>
  </w:num>
  <w:num w:numId="15">
    <w:abstractNumId w:val="30"/>
  </w:num>
  <w:num w:numId="16">
    <w:abstractNumId w:val="4"/>
  </w:num>
  <w:num w:numId="17">
    <w:abstractNumId w:val="11"/>
  </w:num>
  <w:num w:numId="18">
    <w:abstractNumId w:val="14"/>
  </w:num>
  <w:num w:numId="19">
    <w:abstractNumId w:val="10"/>
  </w:num>
  <w:num w:numId="20">
    <w:abstractNumId w:val="2"/>
  </w:num>
  <w:num w:numId="21">
    <w:abstractNumId w:val="31"/>
  </w:num>
  <w:num w:numId="22">
    <w:abstractNumId w:val="1"/>
  </w:num>
  <w:num w:numId="23">
    <w:abstractNumId w:val="6"/>
  </w:num>
  <w:num w:numId="24">
    <w:abstractNumId w:val="33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3"/>
  </w:num>
  <w:num w:numId="28">
    <w:abstractNumId w:val="27"/>
  </w:num>
  <w:num w:numId="29">
    <w:abstractNumId w:val="35"/>
  </w:num>
  <w:num w:numId="30">
    <w:abstractNumId w:val="32"/>
  </w:num>
  <w:num w:numId="31">
    <w:abstractNumId w:val="2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38"/>
  </w:num>
  <w:num w:numId="37">
    <w:abstractNumId w:val="13"/>
  </w:num>
  <w:num w:numId="38">
    <w:abstractNumId w:val="15"/>
  </w:num>
  <w:num w:numId="39">
    <w:abstractNumId w:val="20"/>
  </w:num>
  <w:num w:numId="40">
    <w:abstractNumId w:val="19"/>
  </w:num>
  <w:num w:numId="41">
    <w:abstractNumId w:val="29"/>
  </w:num>
  <w:num w:numId="42">
    <w:abstractNumId w:val="7"/>
  </w:num>
  <w:num w:numId="43">
    <w:abstractNumId w:val="23"/>
  </w:num>
  <w:num w:numId="44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232F"/>
    <w:rsid w:val="00002A37"/>
    <w:rsid w:val="00003CF5"/>
    <w:rsid w:val="00004814"/>
    <w:rsid w:val="00004FB5"/>
    <w:rsid w:val="0000564C"/>
    <w:rsid w:val="00006446"/>
    <w:rsid w:val="00006896"/>
    <w:rsid w:val="00006AC8"/>
    <w:rsid w:val="00007B09"/>
    <w:rsid w:val="00007CDC"/>
    <w:rsid w:val="00011B28"/>
    <w:rsid w:val="00012C1E"/>
    <w:rsid w:val="00014986"/>
    <w:rsid w:val="00014BD4"/>
    <w:rsid w:val="00015D15"/>
    <w:rsid w:val="0001623F"/>
    <w:rsid w:val="0001658E"/>
    <w:rsid w:val="00016666"/>
    <w:rsid w:val="00017139"/>
    <w:rsid w:val="000171D3"/>
    <w:rsid w:val="00020BBA"/>
    <w:rsid w:val="00021ACF"/>
    <w:rsid w:val="000235AA"/>
    <w:rsid w:val="00023CC2"/>
    <w:rsid w:val="000252B9"/>
    <w:rsid w:val="0002564D"/>
    <w:rsid w:val="00025ECA"/>
    <w:rsid w:val="000264A7"/>
    <w:rsid w:val="00026F50"/>
    <w:rsid w:val="00027A07"/>
    <w:rsid w:val="00027D83"/>
    <w:rsid w:val="000304CA"/>
    <w:rsid w:val="00031598"/>
    <w:rsid w:val="0003177D"/>
    <w:rsid w:val="000319EE"/>
    <w:rsid w:val="000325B8"/>
    <w:rsid w:val="00033EF7"/>
    <w:rsid w:val="00034983"/>
    <w:rsid w:val="00034C15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470DE"/>
    <w:rsid w:val="00050EC9"/>
    <w:rsid w:val="000515FE"/>
    <w:rsid w:val="00052A07"/>
    <w:rsid w:val="00052C40"/>
    <w:rsid w:val="00053065"/>
    <w:rsid w:val="0005320C"/>
    <w:rsid w:val="00053218"/>
    <w:rsid w:val="000534E3"/>
    <w:rsid w:val="00054205"/>
    <w:rsid w:val="000549E3"/>
    <w:rsid w:val="00054D0D"/>
    <w:rsid w:val="000552B7"/>
    <w:rsid w:val="0005606A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66ED1"/>
    <w:rsid w:val="00070603"/>
    <w:rsid w:val="000715BC"/>
    <w:rsid w:val="00071695"/>
    <w:rsid w:val="00071AE2"/>
    <w:rsid w:val="000727B2"/>
    <w:rsid w:val="000733E3"/>
    <w:rsid w:val="000741FB"/>
    <w:rsid w:val="000754D6"/>
    <w:rsid w:val="000771D1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5C49"/>
    <w:rsid w:val="000866F2"/>
    <w:rsid w:val="00086A64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7742"/>
    <w:rsid w:val="000A09D3"/>
    <w:rsid w:val="000A1118"/>
    <w:rsid w:val="000A1B7B"/>
    <w:rsid w:val="000A215D"/>
    <w:rsid w:val="000A22D8"/>
    <w:rsid w:val="000A263F"/>
    <w:rsid w:val="000A3375"/>
    <w:rsid w:val="000A3941"/>
    <w:rsid w:val="000A3A86"/>
    <w:rsid w:val="000A45FD"/>
    <w:rsid w:val="000A530D"/>
    <w:rsid w:val="000A5381"/>
    <w:rsid w:val="000A5599"/>
    <w:rsid w:val="000A56F2"/>
    <w:rsid w:val="000A5EAC"/>
    <w:rsid w:val="000B100F"/>
    <w:rsid w:val="000B1E08"/>
    <w:rsid w:val="000B2719"/>
    <w:rsid w:val="000B2828"/>
    <w:rsid w:val="000B2DBC"/>
    <w:rsid w:val="000B2F12"/>
    <w:rsid w:val="000B3A8F"/>
    <w:rsid w:val="000B4AB9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6E26"/>
    <w:rsid w:val="000D0B2A"/>
    <w:rsid w:val="000D0D07"/>
    <w:rsid w:val="000D4797"/>
    <w:rsid w:val="000D531F"/>
    <w:rsid w:val="000D53A8"/>
    <w:rsid w:val="000D5E26"/>
    <w:rsid w:val="000D6004"/>
    <w:rsid w:val="000D6AF9"/>
    <w:rsid w:val="000D6B24"/>
    <w:rsid w:val="000D6C9C"/>
    <w:rsid w:val="000D6D11"/>
    <w:rsid w:val="000E0527"/>
    <w:rsid w:val="000E0DB9"/>
    <w:rsid w:val="000E0E14"/>
    <w:rsid w:val="000E1E92"/>
    <w:rsid w:val="000E47CC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934"/>
    <w:rsid w:val="000F4AAE"/>
    <w:rsid w:val="000F6394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279E"/>
    <w:rsid w:val="001032E8"/>
    <w:rsid w:val="001062FB"/>
    <w:rsid w:val="001063E6"/>
    <w:rsid w:val="00106A4A"/>
    <w:rsid w:val="00113CF4"/>
    <w:rsid w:val="001142F1"/>
    <w:rsid w:val="00114D46"/>
    <w:rsid w:val="00114FB8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6C1"/>
    <w:rsid w:val="0012377F"/>
    <w:rsid w:val="00123B7F"/>
    <w:rsid w:val="00124314"/>
    <w:rsid w:val="00126758"/>
    <w:rsid w:val="00126989"/>
    <w:rsid w:val="00126B4A"/>
    <w:rsid w:val="00126C34"/>
    <w:rsid w:val="001316D7"/>
    <w:rsid w:val="0013277C"/>
    <w:rsid w:val="00132D59"/>
    <w:rsid w:val="00132FD0"/>
    <w:rsid w:val="001344C0"/>
    <w:rsid w:val="001346FA"/>
    <w:rsid w:val="00134889"/>
    <w:rsid w:val="00135252"/>
    <w:rsid w:val="001356D5"/>
    <w:rsid w:val="0013667F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658A"/>
    <w:rsid w:val="001470AC"/>
    <w:rsid w:val="001471C6"/>
    <w:rsid w:val="0014748D"/>
    <w:rsid w:val="00150A58"/>
    <w:rsid w:val="001518E5"/>
    <w:rsid w:val="00151E23"/>
    <w:rsid w:val="0015210A"/>
    <w:rsid w:val="001526E0"/>
    <w:rsid w:val="0015295F"/>
    <w:rsid w:val="001551B5"/>
    <w:rsid w:val="0015586D"/>
    <w:rsid w:val="00156D7A"/>
    <w:rsid w:val="00157094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C1"/>
    <w:rsid w:val="00165F32"/>
    <w:rsid w:val="001673AA"/>
    <w:rsid w:val="001711F3"/>
    <w:rsid w:val="0017208D"/>
    <w:rsid w:val="0017293D"/>
    <w:rsid w:val="00172C61"/>
    <w:rsid w:val="00173A8E"/>
    <w:rsid w:val="00174538"/>
    <w:rsid w:val="0017483D"/>
    <w:rsid w:val="00174DB8"/>
    <w:rsid w:val="0017502C"/>
    <w:rsid w:val="00175360"/>
    <w:rsid w:val="00175EBF"/>
    <w:rsid w:val="0018009C"/>
    <w:rsid w:val="001803EE"/>
    <w:rsid w:val="00180BAE"/>
    <w:rsid w:val="0018143F"/>
    <w:rsid w:val="001815AD"/>
    <w:rsid w:val="00181602"/>
    <w:rsid w:val="00181FF8"/>
    <w:rsid w:val="00183849"/>
    <w:rsid w:val="0018500C"/>
    <w:rsid w:val="0018664A"/>
    <w:rsid w:val="001869F7"/>
    <w:rsid w:val="0018756E"/>
    <w:rsid w:val="00190AC1"/>
    <w:rsid w:val="00191B90"/>
    <w:rsid w:val="00191CBB"/>
    <w:rsid w:val="001926E3"/>
    <w:rsid w:val="001929F7"/>
    <w:rsid w:val="0019341A"/>
    <w:rsid w:val="00194C84"/>
    <w:rsid w:val="001962B0"/>
    <w:rsid w:val="00197127"/>
    <w:rsid w:val="00197DF9"/>
    <w:rsid w:val="001A1987"/>
    <w:rsid w:val="001A2564"/>
    <w:rsid w:val="001A30F2"/>
    <w:rsid w:val="001A3D65"/>
    <w:rsid w:val="001A44A6"/>
    <w:rsid w:val="001A460C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2241"/>
    <w:rsid w:val="001B2EB0"/>
    <w:rsid w:val="001B39B6"/>
    <w:rsid w:val="001B5A5D"/>
    <w:rsid w:val="001B65DB"/>
    <w:rsid w:val="001B6D03"/>
    <w:rsid w:val="001B7205"/>
    <w:rsid w:val="001C027A"/>
    <w:rsid w:val="001C0779"/>
    <w:rsid w:val="001C07A5"/>
    <w:rsid w:val="001C1BCB"/>
    <w:rsid w:val="001C1CE5"/>
    <w:rsid w:val="001C3D2A"/>
    <w:rsid w:val="001C40C6"/>
    <w:rsid w:val="001C4E75"/>
    <w:rsid w:val="001C5B29"/>
    <w:rsid w:val="001C5D94"/>
    <w:rsid w:val="001C6F53"/>
    <w:rsid w:val="001C7660"/>
    <w:rsid w:val="001C7E98"/>
    <w:rsid w:val="001D0185"/>
    <w:rsid w:val="001D03EC"/>
    <w:rsid w:val="001D0A39"/>
    <w:rsid w:val="001D147A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B5A"/>
    <w:rsid w:val="001D7E5E"/>
    <w:rsid w:val="001E02A3"/>
    <w:rsid w:val="001E0C76"/>
    <w:rsid w:val="001E1414"/>
    <w:rsid w:val="001E1D2D"/>
    <w:rsid w:val="001E2EDA"/>
    <w:rsid w:val="001E33B1"/>
    <w:rsid w:val="001E3E85"/>
    <w:rsid w:val="001E4916"/>
    <w:rsid w:val="001E4A0E"/>
    <w:rsid w:val="001E55C1"/>
    <w:rsid w:val="001E575B"/>
    <w:rsid w:val="001E58E2"/>
    <w:rsid w:val="001E6C25"/>
    <w:rsid w:val="001E7AED"/>
    <w:rsid w:val="001F1CB5"/>
    <w:rsid w:val="001F3916"/>
    <w:rsid w:val="001F43CD"/>
    <w:rsid w:val="001F4EDB"/>
    <w:rsid w:val="001F4EEB"/>
    <w:rsid w:val="001F5197"/>
    <w:rsid w:val="001F5432"/>
    <w:rsid w:val="001F54C5"/>
    <w:rsid w:val="001F662C"/>
    <w:rsid w:val="001F7074"/>
    <w:rsid w:val="001F724A"/>
    <w:rsid w:val="001F78AE"/>
    <w:rsid w:val="00200490"/>
    <w:rsid w:val="00200934"/>
    <w:rsid w:val="00201C90"/>
    <w:rsid w:val="00201D25"/>
    <w:rsid w:val="00201E21"/>
    <w:rsid w:val="00201F3A"/>
    <w:rsid w:val="00202297"/>
    <w:rsid w:val="00203F96"/>
    <w:rsid w:val="00204490"/>
    <w:rsid w:val="00205EBC"/>
    <w:rsid w:val="00206257"/>
    <w:rsid w:val="002069B2"/>
    <w:rsid w:val="00206D7D"/>
    <w:rsid w:val="00207828"/>
    <w:rsid w:val="00207FA3"/>
    <w:rsid w:val="00207FC8"/>
    <w:rsid w:val="002114BA"/>
    <w:rsid w:val="00211D95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600"/>
    <w:rsid w:val="002218B2"/>
    <w:rsid w:val="00221F03"/>
    <w:rsid w:val="00221F0F"/>
    <w:rsid w:val="002224DB"/>
    <w:rsid w:val="00222705"/>
    <w:rsid w:val="002233D4"/>
    <w:rsid w:val="002237A2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744C"/>
    <w:rsid w:val="00227DCF"/>
    <w:rsid w:val="00230765"/>
    <w:rsid w:val="00230D18"/>
    <w:rsid w:val="002317C2"/>
    <w:rsid w:val="002319E4"/>
    <w:rsid w:val="00231D02"/>
    <w:rsid w:val="002342D5"/>
    <w:rsid w:val="00235632"/>
    <w:rsid w:val="00235872"/>
    <w:rsid w:val="00235C79"/>
    <w:rsid w:val="00236EED"/>
    <w:rsid w:val="00237F81"/>
    <w:rsid w:val="00240A4B"/>
    <w:rsid w:val="00241559"/>
    <w:rsid w:val="00241EAD"/>
    <w:rsid w:val="0024224E"/>
    <w:rsid w:val="002435B3"/>
    <w:rsid w:val="00243BBE"/>
    <w:rsid w:val="00243D96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500C8"/>
    <w:rsid w:val="00250756"/>
    <w:rsid w:val="00251DD6"/>
    <w:rsid w:val="00252272"/>
    <w:rsid w:val="00252D8F"/>
    <w:rsid w:val="00254049"/>
    <w:rsid w:val="002540B3"/>
    <w:rsid w:val="002548F3"/>
    <w:rsid w:val="0025526B"/>
    <w:rsid w:val="00255373"/>
    <w:rsid w:val="00255FB6"/>
    <w:rsid w:val="002562AA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FCE"/>
    <w:rsid w:val="00266214"/>
    <w:rsid w:val="00267C83"/>
    <w:rsid w:val="0027042F"/>
    <w:rsid w:val="00270667"/>
    <w:rsid w:val="0027144F"/>
    <w:rsid w:val="00271813"/>
    <w:rsid w:val="00271F3A"/>
    <w:rsid w:val="00272408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7D7A"/>
    <w:rsid w:val="002805F5"/>
    <w:rsid w:val="00280751"/>
    <w:rsid w:val="00281629"/>
    <w:rsid w:val="0028176E"/>
    <w:rsid w:val="00282290"/>
    <w:rsid w:val="0028280A"/>
    <w:rsid w:val="002853F1"/>
    <w:rsid w:val="00286ACD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5FEC"/>
    <w:rsid w:val="002A62EC"/>
    <w:rsid w:val="002A6B39"/>
    <w:rsid w:val="002B0B20"/>
    <w:rsid w:val="002B24D6"/>
    <w:rsid w:val="002B2D9B"/>
    <w:rsid w:val="002B50E9"/>
    <w:rsid w:val="002B64BF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5220"/>
    <w:rsid w:val="002C6BFE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412B"/>
    <w:rsid w:val="002E4977"/>
    <w:rsid w:val="002E4D4B"/>
    <w:rsid w:val="002E50DD"/>
    <w:rsid w:val="002E6945"/>
    <w:rsid w:val="002E78FB"/>
    <w:rsid w:val="002E7AE2"/>
    <w:rsid w:val="002E7CAE"/>
    <w:rsid w:val="002F0301"/>
    <w:rsid w:val="002F184F"/>
    <w:rsid w:val="002F189E"/>
    <w:rsid w:val="002F2771"/>
    <w:rsid w:val="002F37A9"/>
    <w:rsid w:val="002F39A2"/>
    <w:rsid w:val="002F43BA"/>
    <w:rsid w:val="002F61AB"/>
    <w:rsid w:val="002F67E3"/>
    <w:rsid w:val="002F6F28"/>
    <w:rsid w:val="003008C9"/>
    <w:rsid w:val="003009ED"/>
    <w:rsid w:val="00301CE6"/>
    <w:rsid w:val="0030256B"/>
    <w:rsid w:val="00302BF8"/>
    <w:rsid w:val="0030501F"/>
    <w:rsid w:val="00305BB0"/>
    <w:rsid w:val="003066A2"/>
    <w:rsid w:val="0030786B"/>
    <w:rsid w:val="00307BA1"/>
    <w:rsid w:val="00311702"/>
    <w:rsid w:val="00311E82"/>
    <w:rsid w:val="003137F9"/>
    <w:rsid w:val="00313B85"/>
    <w:rsid w:val="00313FD6"/>
    <w:rsid w:val="003143BD"/>
    <w:rsid w:val="00315363"/>
    <w:rsid w:val="0031711C"/>
    <w:rsid w:val="00317A2D"/>
    <w:rsid w:val="003203ED"/>
    <w:rsid w:val="0032100E"/>
    <w:rsid w:val="00321D97"/>
    <w:rsid w:val="00321ED3"/>
    <w:rsid w:val="00322A11"/>
    <w:rsid w:val="00322C9F"/>
    <w:rsid w:val="00323967"/>
    <w:rsid w:val="00324D23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12BA"/>
    <w:rsid w:val="003416FF"/>
    <w:rsid w:val="003419E1"/>
    <w:rsid w:val="00341E8E"/>
    <w:rsid w:val="0034294A"/>
    <w:rsid w:val="003429D4"/>
    <w:rsid w:val="00342BD7"/>
    <w:rsid w:val="003433D0"/>
    <w:rsid w:val="00344C95"/>
    <w:rsid w:val="003451BC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6433"/>
    <w:rsid w:val="00357293"/>
    <w:rsid w:val="00357380"/>
    <w:rsid w:val="003602D9"/>
    <w:rsid w:val="003604CE"/>
    <w:rsid w:val="00361A3A"/>
    <w:rsid w:val="00366750"/>
    <w:rsid w:val="00366A43"/>
    <w:rsid w:val="00370360"/>
    <w:rsid w:val="00370E1C"/>
    <w:rsid w:val="00370E47"/>
    <w:rsid w:val="003716E8"/>
    <w:rsid w:val="00372D82"/>
    <w:rsid w:val="00372E99"/>
    <w:rsid w:val="003730A5"/>
    <w:rsid w:val="00373243"/>
    <w:rsid w:val="00373A77"/>
    <w:rsid w:val="003742AC"/>
    <w:rsid w:val="00374323"/>
    <w:rsid w:val="00374379"/>
    <w:rsid w:val="003747C8"/>
    <w:rsid w:val="00375EF3"/>
    <w:rsid w:val="003763A4"/>
    <w:rsid w:val="003776B9"/>
    <w:rsid w:val="00377CE1"/>
    <w:rsid w:val="00382257"/>
    <w:rsid w:val="00383105"/>
    <w:rsid w:val="0038502C"/>
    <w:rsid w:val="00385BF0"/>
    <w:rsid w:val="00386A13"/>
    <w:rsid w:val="00387FB8"/>
    <w:rsid w:val="00390E1E"/>
    <w:rsid w:val="00391C3D"/>
    <w:rsid w:val="00392E74"/>
    <w:rsid w:val="0039387A"/>
    <w:rsid w:val="003939FF"/>
    <w:rsid w:val="003965F0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549F"/>
    <w:rsid w:val="003C565C"/>
    <w:rsid w:val="003C643E"/>
    <w:rsid w:val="003C704D"/>
    <w:rsid w:val="003C70C9"/>
    <w:rsid w:val="003C7806"/>
    <w:rsid w:val="003D027D"/>
    <w:rsid w:val="003D0567"/>
    <w:rsid w:val="003D0C9F"/>
    <w:rsid w:val="003D0D59"/>
    <w:rsid w:val="003D109F"/>
    <w:rsid w:val="003D1450"/>
    <w:rsid w:val="003D18A6"/>
    <w:rsid w:val="003D2478"/>
    <w:rsid w:val="003D383E"/>
    <w:rsid w:val="003D3C45"/>
    <w:rsid w:val="003D483A"/>
    <w:rsid w:val="003D5B1F"/>
    <w:rsid w:val="003D6603"/>
    <w:rsid w:val="003D6C05"/>
    <w:rsid w:val="003E15FA"/>
    <w:rsid w:val="003E55E4"/>
    <w:rsid w:val="003E607A"/>
    <w:rsid w:val="003E61B9"/>
    <w:rsid w:val="003E73BC"/>
    <w:rsid w:val="003E74E3"/>
    <w:rsid w:val="003E78DE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59D3"/>
    <w:rsid w:val="003F6662"/>
    <w:rsid w:val="003F6839"/>
    <w:rsid w:val="003F68C2"/>
    <w:rsid w:val="003F6BBE"/>
    <w:rsid w:val="003F7DD7"/>
    <w:rsid w:val="004000E8"/>
    <w:rsid w:val="004006DB"/>
    <w:rsid w:val="004026D9"/>
    <w:rsid w:val="00402E2B"/>
    <w:rsid w:val="00403642"/>
    <w:rsid w:val="0040392A"/>
    <w:rsid w:val="00403B06"/>
    <w:rsid w:val="00403C22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C39"/>
    <w:rsid w:val="00411E65"/>
    <w:rsid w:val="0041263E"/>
    <w:rsid w:val="00413AAC"/>
    <w:rsid w:val="00413E92"/>
    <w:rsid w:val="00414B27"/>
    <w:rsid w:val="0041505B"/>
    <w:rsid w:val="0041538A"/>
    <w:rsid w:val="00416020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581"/>
    <w:rsid w:val="004242F4"/>
    <w:rsid w:val="00424821"/>
    <w:rsid w:val="00425FBA"/>
    <w:rsid w:val="004261FF"/>
    <w:rsid w:val="004265EE"/>
    <w:rsid w:val="00426A57"/>
    <w:rsid w:val="00427248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1A92"/>
    <w:rsid w:val="004431DC"/>
    <w:rsid w:val="00443234"/>
    <w:rsid w:val="004434AB"/>
    <w:rsid w:val="00444F56"/>
    <w:rsid w:val="00444FCD"/>
    <w:rsid w:val="00445E95"/>
    <w:rsid w:val="00446488"/>
    <w:rsid w:val="0044660D"/>
    <w:rsid w:val="0045019F"/>
    <w:rsid w:val="00450FC3"/>
    <w:rsid w:val="00451586"/>
    <w:rsid w:val="004517AA"/>
    <w:rsid w:val="00452495"/>
    <w:rsid w:val="00452CAC"/>
    <w:rsid w:val="00452E3D"/>
    <w:rsid w:val="00454C57"/>
    <w:rsid w:val="004559A1"/>
    <w:rsid w:val="004574C4"/>
    <w:rsid w:val="00457565"/>
    <w:rsid w:val="00457B71"/>
    <w:rsid w:val="00457D20"/>
    <w:rsid w:val="00460EA0"/>
    <w:rsid w:val="00461142"/>
    <w:rsid w:val="00461D94"/>
    <w:rsid w:val="00463957"/>
    <w:rsid w:val="00466112"/>
    <w:rsid w:val="004669E2"/>
    <w:rsid w:val="00466AB3"/>
    <w:rsid w:val="00466E62"/>
    <w:rsid w:val="004672AE"/>
    <w:rsid w:val="004678AE"/>
    <w:rsid w:val="004704C2"/>
    <w:rsid w:val="00470C31"/>
    <w:rsid w:val="00471DE0"/>
    <w:rsid w:val="00472B24"/>
    <w:rsid w:val="004734D0"/>
    <w:rsid w:val="0047556B"/>
    <w:rsid w:val="004759BE"/>
    <w:rsid w:val="004762D0"/>
    <w:rsid w:val="00477016"/>
    <w:rsid w:val="00477768"/>
    <w:rsid w:val="00483FDA"/>
    <w:rsid w:val="00484B0F"/>
    <w:rsid w:val="00484C4E"/>
    <w:rsid w:val="00484CBE"/>
    <w:rsid w:val="00484FF9"/>
    <w:rsid w:val="0048582B"/>
    <w:rsid w:val="004900DB"/>
    <w:rsid w:val="0049033C"/>
    <w:rsid w:val="00490F7D"/>
    <w:rsid w:val="00492747"/>
    <w:rsid w:val="00492BC5"/>
    <w:rsid w:val="00495685"/>
    <w:rsid w:val="004963AE"/>
    <w:rsid w:val="004964F1"/>
    <w:rsid w:val="00497681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4332"/>
    <w:rsid w:val="004A5638"/>
    <w:rsid w:val="004A5CFA"/>
    <w:rsid w:val="004A6BC3"/>
    <w:rsid w:val="004B3554"/>
    <w:rsid w:val="004B4904"/>
    <w:rsid w:val="004B49A7"/>
    <w:rsid w:val="004B4D5C"/>
    <w:rsid w:val="004B5041"/>
    <w:rsid w:val="004B610F"/>
    <w:rsid w:val="004B6DFD"/>
    <w:rsid w:val="004B6F6A"/>
    <w:rsid w:val="004B7C0C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45F2"/>
    <w:rsid w:val="004C71D5"/>
    <w:rsid w:val="004C7252"/>
    <w:rsid w:val="004D020D"/>
    <w:rsid w:val="004D0A70"/>
    <w:rsid w:val="004D20E7"/>
    <w:rsid w:val="004D36B1"/>
    <w:rsid w:val="004D3BAD"/>
    <w:rsid w:val="004D6773"/>
    <w:rsid w:val="004D6833"/>
    <w:rsid w:val="004D6E98"/>
    <w:rsid w:val="004D7762"/>
    <w:rsid w:val="004D7BE0"/>
    <w:rsid w:val="004D7EBD"/>
    <w:rsid w:val="004E2680"/>
    <w:rsid w:val="004E28F9"/>
    <w:rsid w:val="004E2FFB"/>
    <w:rsid w:val="004E462E"/>
    <w:rsid w:val="004E4706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2078"/>
    <w:rsid w:val="004F3AA4"/>
    <w:rsid w:val="004F49AF"/>
    <w:rsid w:val="004F4DA3"/>
    <w:rsid w:val="004F6827"/>
    <w:rsid w:val="004F7343"/>
    <w:rsid w:val="004F7543"/>
    <w:rsid w:val="005002AA"/>
    <w:rsid w:val="005003C6"/>
    <w:rsid w:val="00502B4C"/>
    <w:rsid w:val="005037BE"/>
    <w:rsid w:val="005041C9"/>
    <w:rsid w:val="005058F8"/>
    <w:rsid w:val="005062A6"/>
    <w:rsid w:val="00506557"/>
    <w:rsid w:val="0050677A"/>
    <w:rsid w:val="0050700A"/>
    <w:rsid w:val="00507B2E"/>
    <w:rsid w:val="005108D8"/>
    <w:rsid w:val="00511360"/>
    <w:rsid w:val="005116F9"/>
    <w:rsid w:val="00512F31"/>
    <w:rsid w:val="005153A7"/>
    <w:rsid w:val="005173E6"/>
    <w:rsid w:val="00517536"/>
    <w:rsid w:val="00520A7E"/>
    <w:rsid w:val="00521699"/>
    <w:rsid w:val="005219CF"/>
    <w:rsid w:val="00524471"/>
    <w:rsid w:val="00524849"/>
    <w:rsid w:val="00524939"/>
    <w:rsid w:val="00526671"/>
    <w:rsid w:val="0052724D"/>
    <w:rsid w:val="0052760F"/>
    <w:rsid w:val="00527F7B"/>
    <w:rsid w:val="00530441"/>
    <w:rsid w:val="005312CE"/>
    <w:rsid w:val="00532584"/>
    <w:rsid w:val="005335BE"/>
    <w:rsid w:val="00533A22"/>
    <w:rsid w:val="00534139"/>
    <w:rsid w:val="005344EF"/>
    <w:rsid w:val="00534B59"/>
    <w:rsid w:val="00535461"/>
    <w:rsid w:val="00535D1B"/>
    <w:rsid w:val="00536498"/>
    <w:rsid w:val="00536759"/>
    <w:rsid w:val="00536D88"/>
    <w:rsid w:val="00537631"/>
    <w:rsid w:val="005379F2"/>
    <w:rsid w:val="00537BFF"/>
    <w:rsid w:val="00537C62"/>
    <w:rsid w:val="00537DEC"/>
    <w:rsid w:val="00540D6C"/>
    <w:rsid w:val="00541414"/>
    <w:rsid w:val="005418DB"/>
    <w:rsid w:val="00541A2A"/>
    <w:rsid w:val="0054219C"/>
    <w:rsid w:val="005427B9"/>
    <w:rsid w:val="005432F3"/>
    <w:rsid w:val="00545202"/>
    <w:rsid w:val="0054525A"/>
    <w:rsid w:val="005455A1"/>
    <w:rsid w:val="005457F8"/>
    <w:rsid w:val="00545999"/>
    <w:rsid w:val="00546970"/>
    <w:rsid w:val="005469E4"/>
    <w:rsid w:val="005503B9"/>
    <w:rsid w:val="005523B8"/>
    <w:rsid w:val="00552C75"/>
    <w:rsid w:val="005530CF"/>
    <w:rsid w:val="00554219"/>
    <w:rsid w:val="00554448"/>
    <w:rsid w:val="00554E19"/>
    <w:rsid w:val="0055657D"/>
    <w:rsid w:val="00556E8A"/>
    <w:rsid w:val="00560AE2"/>
    <w:rsid w:val="0056121F"/>
    <w:rsid w:val="00561B23"/>
    <w:rsid w:val="00562155"/>
    <w:rsid w:val="00564356"/>
    <w:rsid w:val="00564EC5"/>
    <w:rsid w:val="00566195"/>
    <w:rsid w:val="00567C01"/>
    <w:rsid w:val="005701B2"/>
    <w:rsid w:val="005709D0"/>
    <w:rsid w:val="00571CA4"/>
    <w:rsid w:val="00571DBB"/>
    <w:rsid w:val="0057201A"/>
    <w:rsid w:val="00572457"/>
    <w:rsid w:val="00572505"/>
    <w:rsid w:val="00573C68"/>
    <w:rsid w:val="00573E85"/>
    <w:rsid w:val="00576589"/>
    <w:rsid w:val="005821D7"/>
    <w:rsid w:val="00582809"/>
    <w:rsid w:val="00583A10"/>
    <w:rsid w:val="00584AA3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5DCA"/>
    <w:rsid w:val="0059705B"/>
    <w:rsid w:val="0059779B"/>
    <w:rsid w:val="005A02C4"/>
    <w:rsid w:val="005A209A"/>
    <w:rsid w:val="005A2378"/>
    <w:rsid w:val="005A2C84"/>
    <w:rsid w:val="005A32F7"/>
    <w:rsid w:val="005A4460"/>
    <w:rsid w:val="005A4C5A"/>
    <w:rsid w:val="005A53A6"/>
    <w:rsid w:val="005A662D"/>
    <w:rsid w:val="005A6CFA"/>
    <w:rsid w:val="005B0F60"/>
    <w:rsid w:val="005B1409"/>
    <w:rsid w:val="005B1F66"/>
    <w:rsid w:val="005B287A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3BA2"/>
    <w:rsid w:val="005C3D76"/>
    <w:rsid w:val="005C4446"/>
    <w:rsid w:val="005C4757"/>
    <w:rsid w:val="005C5310"/>
    <w:rsid w:val="005C6E2F"/>
    <w:rsid w:val="005C74FB"/>
    <w:rsid w:val="005D1602"/>
    <w:rsid w:val="005D1C40"/>
    <w:rsid w:val="005D1CEE"/>
    <w:rsid w:val="005D4347"/>
    <w:rsid w:val="005D4DB6"/>
    <w:rsid w:val="005D54AE"/>
    <w:rsid w:val="005D675B"/>
    <w:rsid w:val="005D72FE"/>
    <w:rsid w:val="005E11EA"/>
    <w:rsid w:val="005E257A"/>
    <w:rsid w:val="005E385F"/>
    <w:rsid w:val="005E3C48"/>
    <w:rsid w:val="005E55B2"/>
    <w:rsid w:val="005E57CB"/>
    <w:rsid w:val="005E5B81"/>
    <w:rsid w:val="005E653B"/>
    <w:rsid w:val="005E682E"/>
    <w:rsid w:val="005E7051"/>
    <w:rsid w:val="005E7468"/>
    <w:rsid w:val="005E78AD"/>
    <w:rsid w:val="005F11FE"/>
    <w:rsid w:val="005F2B29"/>
    <w:rsid w:val="005F2CB1"/>
    <w:rsid w:val="005F2DDC"/>
    <w:rsid w:val="005F3025"/>
    <w:rsid w:val="005F5247"/>
    <w:rsid w:val="005F618C"/>
    <w:rsid w:val="005F632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5001"/>
    <w:rsid w:val="00616BBC"/>
    <w:rsid w:val="00617F1D"/>
    <w:rsid w:val="006207CF"/>
    <w:rsid w:val="006209E0"/>
    <w:rsid w:val="00620A71"/>
    <w:rsid w:val="00620D80"/>
    <w:rsid w:val="006210F7"/>
    <w:rsid w:val="00621444"/>
    <w:rsid w:val="00622775"/>
    <w:rsid w:val="00622C27"/>
    <w:rsid w:val="00622F12"/>
    <w:rsid w:val="006234A6"/>
    <w:rsid w:val="006235DF"/>
    <w:rsid w:val="00623D1B"/>
    <w:rsid w:val="006242F0"/>
    <w:rsid w:val="00624A18"/>
    <w:rsid w:val="00624A69"/>
    <w:rsid w:val="006264EF"/>
    <w:rsid w:val="00630001"/>
    <w:rsid w:val="00630CDF"/>
    <w:rsid w:val="006311B3"/>
    <w:rsid w:val="00631372"/>
    <w:rsid w:val="00631918"/>
    <w:rsid w:val="00631CFD"/>
    <w:rsid w:val="0063284C"/>
    <w:rsid w:val="00632DD6"/>
    <w:rsid w:val="00632E5A"/>
    <w:rsid w:val="006346CA"/>
    <w:rsid w:val="00634D63"/>
    <w:rsid w:val="00634D7E"/>
    <w:rsid w:val="006354A3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3475"/>
    <w:rsid w:val="0064396A"/>
    <w:rsid w:val="006442B4"/>
    <w:rsid w:val="006454D6"/>
    <w:rsid w:val="006459CC"/>
    <w:rsid w:val="00645E71"/>
    <w:rsid w:val="0064624E"/>
    <w:rsid w:val="006476C7"/>
    <w:rsid w:val="00647E98"/>
    <w:rsid w:val="00650AB9"/>
    <w:rsid w:val="006516A8"/>
    <w:rsid w:val="00653B27"/>
    <w:rsid w:val="0065453B"/>
    <w:rsid w:val="00655733"/>
    <w:rsid w:val="00655825"/>
    <w:rsid w:val="00655868"/>
    <w:rsid w:val="00655ACD"/>
    <w:rsid w:val="00656779"/>
    <w:rsid w:val="00656A92"/>
    <w:rsid w:val="00656DDE"/>
    <w:rsid w:val="00657AD3"/>
    <w:rsid w:val="00657BC2"/>
    <w:rsid w:val="0066011D"/>
    <w:rsid w:val="006607C0"/>
    <w:rsid w:val="00660FE7"/>
    <w:rsid w:val="006613A6"/>
    <w:rsid w:val="006622FB"/>
    <w:rsid w:val="006627A2"/>
    <w:rsid w:val="006627D5"/>
    <w:rsid w:val="00662FAE"/>
    <w:rsid w:val="006634E6"/>
    <w:rsid w:val="00664BE2"/>
    <w:rsid w:val="006655EE"/>
    <w:rsid w:val="006656B8"/>
    <w:rsid w:val="00665C42"/>
    <w:rsid w:val="00665DA6"/>
    <w:rsid w:val="00666DEB"/>
    <w:rsid w:val="00667EE7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3C35"/>
    <w:rsid w:val="006741F2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205F"/>
    <w:rsid w:val="0068320A"/>
    <w:rsid w:val="00683393"/>
    <w:rsid w:val="00683640"/>
    <w:rsid w:val="00683A64"/>
    <w:rsid w:val="00683ECE"/>
    <w:rsid w:val="00684B4D"/>
    <w:rsid w:val="00684D72"/>
    <w:rsid w:val="00685F0C"/>
    <w:rsid w:val="006874FA"/>
    <w:rsid w:val="006911CB"/>
    <w:rsid w:val="00692C6C"/>
    <w:rsid w:val="00693540"/>
    <w:rsid w:val="00693DF9"/>
    <w:rsid w:val="00694F16"/>
    <w:rsid w:val="00695FC2"/>
    <w:rsid w:val="00696229"/>
    <w:rsid w:val="00696470"/>
    <w:rsid w:val="00696949"/>
    <w:rsid w:val="00697052"/>
    <w:rsid w:val="00697E21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6C91"/>
    <w:rsid w:val="006A7AFF"/>
    <w:rsid w:val="006A7E68"/>
    <w:rsid w:val="006B1816"/>
    <w:rsid w:val="006B2099"/>
    <w:rsid w:val="006B2CFA"/>
    <w:rsid w:val="006B2ECA"/>
    <w:rsid w:val="006B3C8D"/>
    <w:rsid w:val="006B3D11"/>
    <w:rsid w:val="006B50CF"/>
    <w:rsid w:val="006B5E50"/>
    <w:rsid w:val="006B7832"/>
    <w:rsid w:val="006B7B61"/>
    <w:rsid w:val="006C03B8"/>
    <w:rsid w:val="006C0AC7"/>
    <w:rsid w:val="006C14B4"/>
    <w:rsid w:val="006C1F9E"/>
    <w:rsid w:val="006C26F8"/>
    <w:rsid w:val="006C3089"/>
    <w:rsid w:val="006C30FD"/>
    <w:rsid w:val="006C3311"/>
    <w:rsid w:val="006C343C"/>
    <w:rsid w:val="006C3F47"/>
    <w:rsid w:val="006C5EC9"/>
    <w:rsid w:val="006C6059"/>
    <w:rsid w:val="006C68A3"/>
    <w:rsid w:val="006C701B"/>
    <w:rsid w:val="006C7522"/>
    <w:rsid w:val="006D0354"/>
    <w:rsid w:val="006D1332"/>
    <w:rsid w:val="006D1447"/>
    <w:rsid w:val="006D165F"/>
    <w:rsid w:val="006D2935"/>
    <w:rsid w:val="006D2B8B"/>
    <w:rsid w:val="006D2E22"/>
    <w:rsid w:val="006D3FB7"/>
    <w:rsid w:val="006D45A4"/>
    <w:rsid w:val="006D4B04"/>
    <w:rsid w:val="006D514D"/>
    <w:rsid w:val="006D539E"/>
    <w:rsid w:val="006D5A23"/>
    <w:rsid w:val="006D6B45"/>
    <w:rsid w:val="006D6F08"/>
    <w:rsid w:val="006D7429"/>
    <w:rsid w:val="006D7731"/>
    <w:rsid w:val="006D7ECF"/>
    <w:rsid w:val="006E051E"/>
    <w:rsid w:val="006E062C"/>
    <w:rsid w:val="006E1C82"/>
    <w:rsid w:val="006E23D0"/>
    <w:rsid w:val="006E28B7"/>
    <w:rsid w:val="006E2A9B"/>
    <w:rsid w:val="006E3247"/>
    <w:rsid w:val="006E3310"/>
    <w:rsid w:val="006E4E39"/>
    <w:rsid w:val="006E565E"/>
    <w:rsid w:val="006E673D"/>
    <w:rsid w:val="006E686A"/>
    <w:rsid w:val="006E68AF"/>
    <w:rsid w:val="006E6D32"/>
    <w:rsid w:val="006E6E05"/>
    <w:rsid w:val="006E7D3B"/>
    <w:rsid w:val="006F0BD0"/>
    <w:rsid w:val="006F1B70"/>
    <w:rsid w:val="006F1E5B"/>
    <w:rsid w:val="006F2704"/>
    <w:rsid w:val="006F341D"/>
    <w:rsid w:val="006F3867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48D3"/>
    <w:rsid w:val="00715B9A"/>
    <w:rsid w:val="00715C4F"/>
    <w:rsid w:val="00716693"/>
    <w:rsid w:val="00716D80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2F42"/>
    <w:rsid w:val="007338B3"/>
    <w:rsid w:val="0073453E"/>
    <w:rsid w:val="007348B1"/>
    <w:rsid w:val="00734E29"/>
    <w:rsid w:val="007352A0"/>
    <w:rsid w:val="00735A32"/>
    <w:rsid w:val="007362A6"/>
    <w:rsid w:val="00736D7D"/>
    <w:rsid w:val="007370D2"/>
    <w:rsid w:val="00737260"/>
    <w:rsid w:val="00740E58"/>
    <w:rsid w:val="00740E6D"/>
    <w:rsid w:val="007421E2"/>
    <w:rsid w:val="007425D4"/>
    <w:rsid w:val="00742C3F"/>
    <w:rsid w:val="00743041"/>
    <w:rsid w:val="00743F9B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41F0"/>
    <w:rsid w:val="00754867"/>
    <w:rsid w:val="00754BC6"/>
    <w:rsid w:val="00754D76"/>
    <w:rsid w:val="00755367"/>
    <w:rsid w:val="007554A7"/>
    <w:rsid w:val="007571E1"/>
    <w:rsid w:val="00757A16"/>
    <w:rsid w:val="00757C92"/>
    <w:rsid w:val="007604B2"/>
    <w:rsid w:val="00761466"/>
    <w:rsid w:val="00761A06"/>
    <w:rsid w:val="007642BD"/>
    <w:rsid w:val="007647DD"/>
    <w:rsid w:val="00764E62"/>
    <w:rsid w:val="00765281"/>
    <w:rsid w:val="00766BAD"/>
    <w:rsid w:val="00767390"/>
    <w:rsid w:val="00770E09"/>
    <w:rsid w:val="007717DA"/>
    <w:rsid w:val="00771AC3"/>
    <w:rsid w:val="007720B1"/>
    <w:rsid w:val="007728A0"/>
    <w:rsid w:val="007729A2"/>
    <w:rsid w:val="00772C7B"/>
    <w:rsid w:val="00772FD7"/>
    <w:rsid w:val="00773A12"/>
    <w:rsid w:val="00773EF4"/>
    <w:rsid w:val="00775314"/>
    <w:rsid w:val="00775335"/>
    <w:rsid w:val="007754E4"/>
    <w:rsid w:val="007755F2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731"/>
    <w:rsid w:val="00787A0E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A7E73"/>
    <w:rsid w:val="007B008E"/>
    <w:rsid w:val="007B133C"/>
    <w:rsid w:val="007B1660"/>
    <w:rsid w:val="007B1BD1"/>
    <w:rsid w:val="007B3777"/>
    <w:rsid w:val="007B3D2D"/>
    <w:rsid w:val="007B42F4"/>
    <w:rsid w:val="007B44B7"/>
    <w:rsid w:val="007B50AE"/>
    <w:rsid w:val="007B51DF"/>
    <w:rsid w:val="007B5E31"/>
    <w:rsid w:val="007B6A7B"/>
    <w:rsid w:val="007B75DB"/>
    <w:rsid w:val="007B789A"/>
    <w:rsid w:val="007B7F2E"/>
    <w:rsid w:val="007C05DD"/>
    <w:rsid w:val="007C06B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D7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4D1"/>
    <w:rsid w:val="007D04E5"/>
    <w:rsid w:val="007D2570"/>
    <w:rsid w:val="007D302A"/>
    <w:rsid w:val="007D3277"/>
    <w:rsid w:val="007D3634"/>
    <w:rsid w:val="007D4992"/>
    <w:rsid w:val="007D5901"/>
    <w:rsid w:val="007D5E05"/>
    <w:rsid w:val="007D5E37"/>
    <w:rsid w:val="007D65B8"/>
    <w:rsid w:val="007D7526"/>
    <w:rsid w:val="007D7866"/>
    <w:rsid w:val="007D7E8B"/>
    <w:rsid w:val="007E1502"/>
    <w:rsid w:val="007E1C03"/>
    <w:rsid w:val="007E2464"/>
    <w:rsid w:val="007E2AE7"/>
    <w:rsid w:val="007E30F7"/>
    <w:rsid w:val="007E3529"/>
    <w:rsid w:val="007E3DEE"/>
    <w:rsid w:val="007E4610"/>
    <w:rsid w:val="007E4715"/>
    <w:rsid w:val="007E505B"/>
    <w:rsid w:val="007E5263"/>
    <w:rsid w:val="007E5B22"/>
    <w:rsid w:val="007E65DD"/>
    <w:rsid w:val="007E6FD9"/>
    <w:rsid w:val="007E7091"/>
    <w:rsid w:val="007F0A8C"/>
    <w:rsid w:val="007F11E4"/>
    <w:rsid w:val="007F14A3"/>
    <w:rsid w:val="007F1DD3"/>
    <w:rsid w:val="007F249D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33DF"/>
    <w:rsid w:val="00803D93"/>
    <w:rsid w:val="00803FAE"/>
    <w:rsid w:val="0080605F"/>
    <w:rsid w:val="008075C7"/>
    <w:rsid w:val="00807786"/>
    <w:rsid w:val="00810620"/>
    <w:rsid w:val="00811A6C"/>
    <w:rsid w:val="00811FCB"/>
    <w:rsid w:val="00812860"/>
    <w:rsid w:val="008138B1"/>
    <w:rsid w:val="00813A38"/>
    <w:rsid w:val="008158D6"/>
    <w:rsid w:val="0081616D"/>
    <w:rsid w:val="00816196"/>
    <w:rsid w:val="00816422"/>
    <w:rsid w:val="008167C3"/>
    <w:rsid w:val="00816DB6"/>
    <w:rsid w:val="00817196"/>
    <w:rsid w:val="008206E4"/>
    <w:rsid w:val="00820944"/>
    <w:rsid w:val="00822010"/>
    <w:rsid w:val="0082268C"/>
    <w:rsid w:val="008235DB"/>
    <w:rsid w:val="008243B8"/>
    <w:rsid w:val="00824AB4"/>
    <w:rsid w:val="008252F0"/>
    <w:rsid w:val="00825790"/>
    <w:rsid w:val="00825C42"/>
    <w:rsid w:val="00825D25"/>
    <w:rsid w:val="008277D3"/>
    <w:rsid w:val="00827D6F"/>
    <w:rsid w:val="00831E3C"/>
    <w:rsid w:val="00831FD9"/>
    <w:rsid w:val="008338AD"/>
    <w:rsid w:val="00833B3E"/>
    <w:rsid w:val="008340BE"/>
    <w:rsid w:val="008346DF"/>
    <w:rsid w:val="00835023"/>
    <w:rsid w:val="00835171"/>
    <w:rsid w:val="00835AA4"/>
    <w:rsid w:val="0083625F"/>
    <w:rsid w:val="008370FA"/>
    <w:rsid w:val="008376AC"/>
    <w:rsid w:val="00840038"/>
    <w:rsid w:val="008430DE"/>
    <w:rsid w:val="008444E8"/>
    <w:rsid w:val="00844E80"/>
    <w:rsid w:val="008460E8"/>
    <w:rsid w:val="00846FE7"/>
    <w:rsid w:val="008473E7"/>
    <w:rsid w:val="00847F79"/>
    <w:rsid w:val="008503A5"/>
    <w:rsid w:val="00852E1A"/>
    <w:rsid w:val="0085564D"/>
    <w:rsid w:val="00856078"/>
    <w:rsid w:val="00856132"/>
    <w:rsid w:val="00856911"/>
    <w:rsid w:val="00856C76"/>
    <w:rsid w:val="008610A7"/>
    <w:rsid w:val="00863250"/>
    <w:rsid w:val="00864067"/>
    <w:rsid w:val="00866253"/>
    <w:rsid w:val="00866B45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2009"/>
    <w:rsid w:val="00884D27"/>
    <w:rsid w:val="00884DB6"/>
    <w:rsid w:val="008860F9"/>
    <w:rsid w:val="008865D5"/>
    <w:rsid w:val="0088753D"/>
    <w:rsid w:val="008878BF"/>
    <w:rsid w:val="00887BB4"/>
    <w:rsid w:val="00894114"/>
    <w:rsid w:val="008941E3"/>
    <w:rsid w:val="00894469"/>
    <w:rsid w:val="00894898"/>
    <w:rsid w:val="00894A88"/>
    <w:rsid w:val="00894D8C"/>
    <w:rsid w:val="00895386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6C30"/>
    <w:rsid w:val="008A767C"/>
    <w:rsid w:val="008A77D8"/>
    <w:rsid w:val="008A7AC0"/>
    <w:rsid w:val="008A7F8C"/>
    <w:rsid w:val="008B0483"/>
    <w:rsid w:val="008B049D"/>
    <w:rsid w:val="008B0E05"/>
    <w:rsid w:val="008B0FFA"/>
    <w:rsid w:val="008B120C"/>
    <w:rsid w:val="008B1481"/>
    <w:rsid w:val="008B1F77"/>
    <w:rsid w:val="008B51A0"/>
    <w:rsid w:val="008B5379"/>
    <w:rsid w:val="008B592A"/>
    <w:rsid w:val="008B61A7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14F9"/>
    <w:rsid w:val="008D17F9"/>
    <w:rsid w:val="008D3410"/>
    <w:rsid w:val="008D34F1"/>
    <w:rsid w:val="008D39D8"/>
    <w:rsid w:val="008D3A10"/>
    <w:rsid w:val="008D3ADA"/>
    <w:rsid w:val="008D3ED4"/>
    <w:rsid w:val="008D3F6F"/>
    <w:rsid w:val="008D51F3"/>
    <w:rsid w:val="008D6020"/>
    <w:rsid w:val="008D60D7"/>
    <w:rsid w:val="008D626F"/>
    <w:rsid w:val="008D6578"/>
    <w:rsid w:val="008D6D1A"/>
    <w:rsid w:val="008D73EF"/>
    <w:rsid w:val="008D7438"/>
    <w:rsid w:val="008E065E"/>
    <w:rsid w:val="008E0927"/>
    <w:rsid w:val="008E09DD"/>
    <w:rsid w:val="008E1909"/>
    <w:rsid w:val="008E3727"/>
    <w:rsid w:val="008E374C"/>
    <w:rsid w:val="008E3C92"/>
    <w:rsid w:val="008E3EC1"/>
    <w:rsid w:val="008E43CD"/>
    <w:rsid w:val="008E57D2"/>
    <w:rsid w:val="008E5EE9"/>
    <w:rsid w:val="008E6A5D"/>
    <w:rsid w:val="008E704B"/>
    <w:rsid w:val="008F0054"/>
    <w:rsid w:val="008F024C"/>
    <w:rsid w:val="008F106C"/>
    <w:rsid w:val="008F1EAB"/>
    <w:rsid w:val="008F33DC"/>
    <w:rsid w:val="008F342D"/>
    <w:rsid w:val="008F477F"/>
    <w:rsid w:val="008F47C7"/>
    <w:rsid w:val="008F55C3"/>
    <w:rsid w:val="008F5C8D"/>
    <w:rsid w:val="008F679F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39D9"/>
    <w:rsid w:val="009140FC"/>
    <w:rsid w:val="00914717"/>
    <w:rsid w:val="00914AD8"/>
    <w:rsid w:val="00916079"/>
    <w:rsid w:val="009168D8"/>
    <w:rsid w:val="00917A53"/>
    <w:rsid w:val="00917CE9"/>
    <w:rsid w:val="00920BF2"/>
    <w:rsid w:val="009212DC"/>
    <w:rsid w:val="0092131F"/>
    <w:rsid w:val="00921393"/>
    <w:rsid w:val="00921967"/>
    <w:rsid w:val="00921BC5"/>
    <w:rsid w:val="00922010"/>
    <w:rsid w:val="00923165"/>
    <w:rsid w:val="009248DC"/>
    <w:rsid w:val="00924C52"/>
    <w:rsid w:val="00927413"/>
    <w:rsid w:val="009278A6"/>
    <w:rsid w:val="00927DAF"/>
    <w:rsid w:val="00930C48"/>
    <w:rsid w:val="009312FC"/>
    <w:rsid w:val="00931BD9"/>
    <w:rsid w:val="00931BE3"/>
    <w:rsid w:val="00932966"/>
    <w:rsid w:val="00933081"/>
    <w:rsid w:val="0093391A"/>
    <w:rsid w:val="00933A73"/>
    <w:rsid w:val="00933CB8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2D5C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205A"/>
    <w:rsid w:val="0095239F"/>
    <w:rsid w:val="00953920"/>
    <w:rsid w:val="00953D47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1BBE"/>
    <w:rsid w:val="00971F08"/>
    <w:rsid w:val="00972AB0"/>
    <w:rsid w:val="009738DE"/>
    <w:rsid w:val="00974285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1D22"/>
    <w:rsid w:val="009831A5"/>
    <w:rsid w:val="00985253"/>
    <w:rsid w:val="009853B3"/>
    <w:rsid w:val="0098576D"/>
    <w:rsid w:val="0099045D"/>
    <w:rsid w:val="00990630"/>
    <w:rsid w:val="00991540"/>
    <w:rsid w:val="00991761"/>
    <w:rsid w:val="00993A41"/>
    <w:rsid w:val="00993D35"/>
    <w:rsid w:val="00994DCA"/>
    <w:rsid w:val="00994E39"/>
    <w:rsid w:val="00995BB7"/>
    <w:rsid w:val="009960EC"/>
    <w:rsid w:val="009970DD"/>
    <w:rsid w:val="00997883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645"/>
    <w:rsid w:val="009A5CBA"/>
    <w:rsid w:val="009A6DFE"/>
    <w:rsid w:val="009A6EA7"/>
    <w:rsid w:val="009A7B1F"/>
    <w:rsid w:val="009A7E4D"/>
    <w:rsid w:val="009B0F8F"/>
    <w:rsid w:val="009B1A7D"/>
    <w:rsid w:val="009B1F30"/>
    <w:rsid w:val="009B35E0"/>
    <w:rsid w:val="009B3856"/>
    <w:rsid w:val="009B3AC2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1049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6B2A"/>
    <w:rsid w:val="009D0223"/>
    <w:rsid w:val="009D02A3"/>
    <w:rsid w:val="009D05A3"/>
    <w:rsid w:val="009D404D"/>
    <w:rsid w:val="009D44EA"/>
    <w:rsid w:val="009D4537"/>
    <w:rsid w:val="009D4C4C"/>
    <w:rsid w:val="009D4FF0"/>
    <w:rsid w:val="009D703C"/>
    <w:rsid w:val="009D718F"/>
    <w:rsid w:val="009D7586"/>
    <w:rsid w:val="009E0077"/>
    <w:rsid w:val="009E068F"/>
    <w:rsid w:val="009E10DF"/>
    <w:rsid w:val="009E14E0"/>
    <w:rsid w:val="009E2304"/>
    <w:rsid w:val="009E2595"/>
    <w:rsid w:val="009E35DB"/>
    <w:rsid w:val="009E35DE"/>
    <w:rsid w:val="009E37A1"/>
    <w:rsid w:val="009E414C"/>
    <w:rsid w:val="009E47A3"/>
    <w:rsid w:val="009E5CC5"/>
    <w:rsid w:val="009E671D"/>
    <w:rsid w:val="009E7449"/>
    <w:rsid w:val="009F037E"/>
    <w:rsid w:val="009F08F3"/>
    <w:rsid w:val="009F11EF"/>
    <w:rsid w:val="009F1952"/>
    <w:rsid w:val="009F2FFE"/>
    <w:rsid w:val="009F344F"/>
    <w:rsid w:val="009F4143"/>
    <w:rsid w:val="009F45C0"/>
    <w:rsid w:val="009F5CE8"/>
    <w:rsid w:val="009F6767"/>
    <w:rsid w:val="009F7E6F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702F"/>
    <w:rsid w:val="00A072FC"/>
    <w:rsid w:val="00A07510"/>
    <w:rsid w:val="00A0761B"/>
    <w:rsid w:val="00A1150E"/>
    <w:rsid w:val="00A1186D"/>
    <w:rsid w:val="00A1288E"/>
    <w:rsid w:val="00A13028"/>
    <w:rsid w:val="00A138EF"/>
    <w:rsid w:val="00A13E54"/>
    <w:rsid w:val="00A155AE"/>
    <w:rsid w:val="00A1589F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4B56"/>
    <w:rsid w:val="00A25033"/>
    <w:rsid w:val="00A264A9"/>
    <w:rsid w:val="00A26961"/>
    <w:rsid w:val="00A269C9"/>
    <w:rsid w:val="00A26DCF"/>
    <w:rsid w:val="00A27785"/>
    <w:rsid w:val="00A30187"/>
    <w:rsid w:val="00A3448A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31AB"/>
    <w:rsid w:val="00A4343F"/>
    <w:rsid w:val="00A43967"/>
    <w:rsid w:val="00A43F51"/>
    <w:rsid w:val="00A44BC5"/>
    <w:rsid w:val="00A45B74"/>
    <w:rsid w:val="00A46D3C"/>
    <w:rsid w:val="00A477B8"/>
    <w:rsid w:val="00A47A5C"/>
    <w:rsid w:val="00A47CDB"/>
    <w:rsid w:val="00A5121B"/>
    <w:rsid w:val="00A52798"/>
    <w:rsid w:val="00A52A74"/>
    <w:rsid w:val="00A52E1D"/>
    <w:rsid w:val="00A53DEC"/>
    <w:rsid w:val="00A53E8E"/>
    <w:rsid w:val="00A543BC"/>
    <w:rsid w:val="00A5449B"/>
    <w:rsid w:val="00A55922"/>
    <w:rsid w:val="00A60009"/>
    <w:rsid w:val="00A61499"/>
    <w:rsid w:val="00A615E7"/>
    <w:rsid w:val="00A61D48"/>
    <w:rsid w:val="00A62101"/>
    <w:rsid w:val="00A62138"/>
    <w:rsid w:val="00A62A77"/>
    <w:rsid w:val="00A62F88"/>
    <w:rsid w:val="00A63483"/>
    <w:rsid w:val="00A638B5"/>
    <w:rsid w:val="00A6399E"/>
    <w:rsid w:val="00A63C71"/>
    <w:rsid w:val="00A654E1"/>
    <w:rsid w:val="00A657D7"/>
    <w:rsid w:val="00A660AC"/>
    <w:rsid w:val="00A66322"/>
    <w:rsid w:val="00A67208"/>
    <w:rsid w:val="00A67326"/>
    <w:rsid w:val="00A67E6C"/>
    <w:rsid w:val="00A70971"/>
    <w:rsid w:val="00A70992"/>
    <w:rsid w:val="00A7144B"/>
    <w:rsid w:val="00A71B99"/>
    <w:rsid w:val="00A72124"/>
    <w:rsid w:val="00A72788"/>
    <w:rsid w:val="00A733CD"/>
    <w:rsid w:val="00A73731"/>
    <w:rsid w:val="00A739D0"/>
    <w:rsid w:val="00A74E4A"/>
    <w:rsid w:val="00A761D4"/>
    <w:rsid w:val="00A76CA6"/>
    <w:rsid w:val="00A770B3"/>
    <w:rsid w:val="00A77A8E"/>
    <w:rsid w:val="00A77C64"/>
    <w:rsid w:val="00A77DC4"/>
    <w:rsid w:val="00A77EC4"/>
    <w:rsid w:val="00A80AF6"/>
    <w:rsid w:val="00A815A1"/>
    <w:rsid w:val="00A82C8A"/>
    <w:rsid w:val="00A8423A"/>
    <w:rsid w:val="00A842A0"/>
    <w:rsid w:val="00A8454D"/>
    <w:rsid w:val="00A84DC2"/>
    <w:rsid w:val="00A8544D"/>
    <w:rsid w:val="00A86435"/>
    <w:rsid w:val="00A87483"/>
    <w:rsid w:val="00A91B0F"/>
    <w:rsid w:val="00A92879"/>
    <w:rsid w:val="00A9442A"/>
    <w:rsid w:val="00A959BA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942"/>
    <w:rsid w:val="00AB00B6"/>
    <w:rsid w:val="00AB0BC8"/>
    <w:rsid w:val="00AB11CA"/>
    <w:rsid w:val="00AB14D9"/>
    <w:rsid w:val="00AB1DAA"/>
    <w:rsid w:val="00AB4236"/>
    <w:rsid w:val="00AB4AB8"/>
    <w:rsid w:val="00AB4D71"/>
    <w:rsid w:val="00AB5999"/>
    <w:rsid w:val="00AB5BBC"/>
    <w:rsid w:val="00AB655E"/>
    <w:rsid w:val="00AC007F"/>
    <w:rsid w:val="00AC0C59"/>
    <w:rsid w:val="00AC1455"/>
    <w:rsid w:val="00AC2ECD"/>
    <w:rsid w:val="00AC3119"/>
    <w:rsid w:val="00AC3C40"/>
    <w:rsid w:val="00AC49FB"/>
    <w:rsid w:val="00AC5A10"/>
    <w:rsid w:val="00AC64D7"/>
    <w:rsid w:val="00AC65AD"/>
    <w:rsid w:val="00AC66E7"/>
    <w:rsid w:val="00AD0398"/>
    <w:rsid w:val="00AD0A8C"/>
    <w:rsid w:val="00AD0AA3"/>
    <w:rsid w:val="00AD1BB2"/>
    <w:rsid w:val="00AD256D"/>
    <w:rsid w:val="00AD2679"/>
    <w:rsid w:val="00AD2C6C"/>
    <w:rsid w:val="00AD38E2"/>
    <w:rsid w:val="00AD3C02"/>
    <w:rsid w:val="00AD3F94"/>
    <w:rsid w:val="00AD46E0"/>
    <w:rsid w:val="00AD4A5A"/>
    <w:rsid w:val="00AD5BF8"/>
    <w:rsid w:val="00AD68BD"/>
    <w:rsid w:val="00AD7421"/>
    <w:rsid w:val="00AE0591"/>
    <w:rsid w:val="00AE1620"/>
    <w:rsid w:val="00AE22CA"/>
    <w:rsid w:val="00AE2773"/>
    <w:rsid w:val="00AE27AC"/>
    <w:rsid w:val="00AE298B"/>
    <w:rsid w:val="00AE347C"/>
    <w:rsid w:val="00AE3AF0"/>
    <w:rsid w:val="00AE40E0"/>
    <w:rsid w:val="00AE4434"/>
    <w:rsid w:val="00AE46B9"/>
    <w:rsid w:val="00AE480D"/>
    <w:rsid w:val="00AE4DBA"/>
    <w:rsid w:val="00AE4F07"/>
    <w:rsid w:val="00AE7E8B"/>
    <w:rsid w:val="00AF0E0B"/>
    <w:rsid w:val="00AF15B2"/>
    <w:rsid w:val="00AF16A3"/>
    <w:rsid w:val="00AF1C5D"/>
    <w:rsid w:val="00AF2255"/>
    <w:rsid w:val="00AF263B"/>
    <w:rsid w:val="00AF2F80"/>
    <w:rsid w:val="00AF331B"/>
    <w:rsid w:val="00AF3E10"/>
    <w:rsid w:val="00AF42D7"/>
    <w:rsid w:val="00AF4C0A"/>
    <w:rsid w:val="00AF58F2"/>
    <w:rsid w:val="00AF595D"/>
    <w:rsid w:val="00AF5E20"/>
    <w:rsid w:val="00AF6F43"/>
    <w:rsid w:val="00B006FE"/>
    <w:rsid w:val="00B007CB"/>
    <w:rsid w:val="00B01ABA"/>
    <w:rsid w:val="00B02AA9"/>
    <w:rsid w:val="00B02B43"/>
    <w:rsid w:val="00B02FA3"/>
    <w:rsid w:val="00B02FD0"/>
    <w:rsid w:val="00B0455C"/>
    <w:rsid w:val="00B047D3"/>
    <w:rsid w:val="00B05084"/>
    <w:rsid w:val="00B05459"/>
    <w:rsid w:val="00B0571D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442F"/>
    <w:rsid w:val="00B2450E"/>
    <w:rsid w:val="00B25C1D"/>
    <w:rsid w:val="00B266DF"/>
    <w:rsid w:val="00B2763F"/>
    <w:rsid w:val="00B27AAC"/>
    <w:rsid w:val="00B308A7"/>
    <w:rsid w:val="00B30929"/>
    <w:rsid w:val="00B30A17"/>
    <w:rsid w:val="00B30DEE"/>
    <w:rsid w:val="00B314AB"/>
    <w:rsid w:val="00B31710"/>
    <w:rsid w:val="00B34CA8"/>
    <w:rsid w:val="00B34DF1"/>
    <w:rsid w:val="00B35304"/>
    <w:rsid w:val="00B355FC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44C3"/>
    <w:rsid w:val="00B44B6D"/>
    <w:rsid w:val="00B4509A"/>
    <w:rsid w:val="00B455F2"/>
    <w:rsid w:val="00B45607"/>
    <w:rsid w:val="00B45A52"/>
    <w:rsid w:val="00B46175"/>
    <w:rsid w:val="00B50CD4"/>
    <w:rsid w:val="00B5180D"/>
    <w:rsid w:val="00B51AC4"/>
    <w:rsid w:val="00B52881"/>
    <w:rsid w:val="00B52882"/>
    <w:rsid w:val="00B52A6F"/>
    <w:rsid w:val="00B53E25"/>
    <w:rsid w:val="00B54546"/>
    <w:rsid w:val="00B548B7"/>
    <w:rsid w:val="00B56152"/>
    <w:rsid w:val="00B56226"/>
    <w:rsid w:val="00B56C02"/>
    <w:rsid w:val="00B57FD2"/>
    <w:rsid w:val="00B6120C"/>
    <w:rsid w:val="00B61AB4"/>
    <w:rsid w:val="00B61EFF"/>
    <w:rsid w:val="00B6238C"/>
    <w:rsid w:val="00B6269D"/>
    <w:rsid w:val="00B63F2F"/>
    <w:rsid w:val="00B642C9"/>
    <w:rsid w:val="00B664C7"/>
    <w:rsid w:val="00B67E64"/>
    <w:rsid w:val="00B714E3"/>
    <w:rsid w:val="00B71E67"/>
    <w:rsid w:val="00B72515"/>
    <w:rsid w:val="00B73031"/>
    <w:rsid w:val="00B739F6"/>
    <w:rsid w:val="00B73E2C"/>
    <w:rsid w:val="00B75B11"/>
    <w:rsid w:val="00B7605B"/>
    <w:rsid w:val="00B76681"/>
    <w:rsid w:val="00B801C9"/>
    <w:rsid w:val="00B80385"/>
    <w:rsid w:val="00B80628"/>
    <w:rsid w:val="00B81A6C"/>
    <w:rsid w:val="00B84DF3"/>
    <w:rsid w:val="00B85796"/>
    <w:rsid w:val="00B85A00"/>
    <w:rsid w:val="00B85DE5"/>
    <w:rsid w:val="00B86B13"/>
    <w:rsid w:val="00B90C44"/>
    <w:rsid w:val="00B90F18"/>
    <w:rsid w:val="00B90F73"/>
    <w:rsid w:val="00B92282"/>
    <w:rsid w:val="00B93320"/>
    <w:rsid w:val="00B93B59"/>
    <w:rsid w:val="00B93D2A"/>
    <w:rsid w:val="00B9406A"/>
    <w:rsid w:val="00B94B68"/>
    <w:rsid w:val="00B95007"/>
    <w:rsid w:val="00B95350"/>
    <w:rsid w:val="00B978DB"/>
    <w:rsid w:val="00B97F3F"/>
    <w:rsid w:val="00BA079B"/>
    <w:rsid w:val="00BA0CE1"/>
    <w:rsid w:val="00BA1E47"/>
    <w:rsid w:val="00BA2280"/>
    <w:rsid w:val="00BA23A5"/>
    <w:rsid w:val="00BA26EE"/>
    <w:rsid w:val="00BA2A08"/>
    <w:rsid w:val="00BA4916"/>
    <w:rsid w:val="00BA56D2"/>
    <w:rsid w:val="00BA5703"/>
    <w:rsid w:val="00BA61F0"/>
    <w:rsid w:val="00BA6C5C"/>
    <w:rsid w:val="00BA76E0"/>
    <w:rsid w:val="00BB1586"/>
    <w:rsid w:val="00BB254A"/>
    <w:rsid w:val="00BB2A25"/>
    <w:rsid w:val="00BB3D8B"/>
    <w:rsid w:val="00BB474F"/>
    <w:rsid w:val="00BB51E9"/>
    <w:rsid w:val="00BB52B0"/>
    <w:rsid w:val="00BB68AC"/>
    <w:rsid w:val="00BB7ABD"/>
    <w:rsid w:val="00BC0FDC"/>
    <w:rsid w:val="00BC3053"/>
    <w:rsid w:val="00BC3E20"/>
    <w:rsid w:val="00BC4C33"/>
    <w:rsid w:val="00BC4C9D"/>
    <w:rsid w:val="00BC4CFE"/>
    <w:rsid w:val="00BC4D2E"/>
    <w:rsid w:val="00BC4DE3"/>
    <w:rsid w:val="00BC5803"/>
    <w:rsid w:val="00BC58EF"/>
    <w:rsid w:val="00BC6374"/>
    <w:rsid w:val="00BC7784"/>
    <w:rsid w:val="00BD1F95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780"/>
    <w:rsid w:val="00BE1947"/>
    <w:rsid w:val="00BE1966"/>
    <w:rsid w:val="00BE2436"/>
    <w:rsid w:val="00BE2A41"/>
    <w:rsid w:val="00BE2FA6"/>
    <w:rsid w:val="00BE333F"/>
    <w:rsid w:val="00BE3507"/>
    <w:rsid w:val="00BE4BA4"/>
    <w:rsid w:val="00BE5122"/>
    <w:rsid w:val="00BE6604"/>
    <w:rsid w:val="00BE68D0"/>
    <w:rsid w:val="00BE6E86"/>
    <w:rsid w:val="00BE7406"/>
    <w:rsid w:val="00BE7603"/>
    <w:rsid w:val="00BE76C1"/>
    <w:rsid w:val="00BF08B7"/>
    <w:rsid w:val="00BF1051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514B"/>
    <w:rsid w:val="00BF6E60"/>
    <w:rsid w:val="00BF7266"/>
    <w:rsid w:val="00BF74C7"/>
    <w:rsid w:val="00BF7F03"/>
    <w:rsid w:val="00C009CD"/>
    <w:rsid w:val="00C01475"/>
    <w:rsid w:val="00C015F1"/>
    <w:rsid w:val="00C0180E"/>
    <w:rsid w:val="00C019A1"/>
    <w:rsid w:val="00C01F33"/>
    <w:rsid w:val="00C02CC6"/>
    <w:rsid w:val="00C0352D"/>
    <w:rsid w:val="00C0398F"/>
    <w:rsid w:val="00C040F7"/>
    <w:rsid w:val="00C044AB"/>
    <w:rsid w:val="00C04B69"/>
    <w:rsid w:val="00C04FBF"/>
    <w:rsid w:val="00C0526B"/>
    <w:rsid w:val="00C05706"/>
    <w:rsid w:val="00C057E5"/>
    <w:rsid w:val="00C0607E"/>
    <w:rsid w:val="00C06932"/>
    <w:rsid w:val="00C06D6C"/>
    <w:rsid w:val="00C06F9B"/>
    <w:rsid w:val="00C07377"/>
    <w:rsid w:val="00C073CA"/>
    <w:rsid w:val="00C0743A"/>
    <w:rsid w:val="00C07DAA"/>
    <w:rsid w:val="00C10478"/>
    <w:rsid w:val="00C12107"/>
    <w:rsid w:val="00C13643"/>
    <w:rsid w:val="00C14D4B"/>
    <w:rsid w:val="00C154BB"/>
    <w:rsid w:val="00C15504"/>
    <w:rsid w:val="00C15ADB"/>
    <w:rsid w:val="00C160B2"/>
    <w:rsid w:val="00C165DF"/>
    <w:rsid w:val="00C17993"/>
    <w:rsid w:val="00C22A3C"/>
    <w:rsid w:val="00C23264"/>
    <w:rsid w:val="00C23867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2CFA"/>
    <w:rsid w:val="00C33F82"/>
    <w:rsid w:val="00C3497D"/>
    <w:rsid w:val="00C35DB8"/>
    <w:rsid w:val="00C36FAD"/>
    <w:rsid w:val="00C3719D"/>
    <w:rsid w:val="00C37CB2"/>
    <w:rsid w:val="00C37F97"/>
    <w:rsid w:val="00C40800"/>
    <w:rsid w:val="00C410D7"/>
    <w:rsid w:val="00C42465"/>
    <w:rsid w:val="00C4293F"/>
    <w:rsid w:val="00C43813"/>
    <w:rsid w:val="00C445BE"/>
    <w:rsid w:val="00C44D28"/>
    <w:rsid w:val="00C450A5"/>
    <w:rsid w:val="00C46E6C"/>
    <w:rsid w:val="00C473A5"/>
    <w:rsid w:val="00C5007E"/>
    <w:rsid w:val="00C50F4E"/>
    <w:rsid w:val="00C5128D"/>
    <w:rsid w:val="00C51EFB"/>
    <w:rsid w:val="00C52436"/>
    <w:rsid w:val="00C52E05"/>
    <w:rsid w:val="00C533B2"/>
    <w:rsid w:val="00C542A0"/>
    <w:rsid w:val="00C54710"/>
    <w:rsid w:val="00C54995"/>
    <w:rsid w:val="00C54D41"/>
    <w:rsid w:val="00C5541A"/>
    <w:rsid w:val="00C55CF0"/>
    <w:rsid w:val="00C56080"/>
    <w:rsid w:val="00C56BB3"/>
    <w:rsid w:val="00C60783"/>
    <w:rsid w:val="00C6084E"/>
    <w:rsid w:val="00C6101C"/>
    <w:rsid w:val="00C61371"/>
    <w:rsid w:val="00C619DA"/>
    <w:rsid w:val="00C623C5"/>
    <w:rsid w:val="00C627DA"/>
    <w:rsid w:val="00C62B8D"/>
    <w:rsid w:val="00C63931"/>
    <w:rsid w:val="00C64310"/>
    <w:rsid w:val="00C64672"/>
    <w:rsid w:val="00C65F1E"/>
    <w:rsid w:val="00C6655E"/>
    <w:rsid w:val="00C700AF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244C"/>
    <w:rsid w:val="00C83793"/>
    <w:rsid w:val="00C838B5"/>
    <w:rsid w:val="00C83DAE"/>
    <w:rsid w:val="00C86282"/>
    <w:rsid w:val="00C86E47"/>
    <w:rsid w:val="00C9027A"/>
    <w:rsid w:val="00C9058C"/>
    <w:rsid w:val="00C9068E"/>
    <w:rsid w:val="00C908FC"/>
    <w:rsid w:val="00C909AB"/>
    <w:rsid w:val="00C90E26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ED8"/>
    <w:rsid w:val="00CA3DE9"/>
    <w:rsid w:val="00CA3FFA"/>
    <w:rsid w:val="00CA4708"/>
    <w:rsid w:val="00CA4944"/>
    <w:rsid w:val="00CA495D"/>
    <w:rsid w:val="00CA5626"/>
    <w:rsid w:val="00CA5C23"/>
    <w:rsid w:val="00CA63BF"/>
    <w:rsid w:val="00CA694C"/>
    <w:rsid w:val="00CA6EA4"/>
    <w:rsid w:val="00CA70A3"/>
    <w:rsid w:val="00CB1808"/>
    <w:rsid w:val="00CB1906"/>
    <w:rsid w:val="00CB1995"/>
    <w:rsid w:val="00CB1F63"/>
    <w:rsid w:val="00CB271E"/>
    <w:rsid w:val="00CB322D"/>
    <w:rsid w:val="00CB3565"/>
    <w:rsid w:val="00CB3A0C"/>
    <w:rsid w:val="00CB3B8D"/>
    <w:rsid w:val="00CB4D1D"/>
    <w:rsid w:val="00CB5A82"/>
    <w:rsid w:val="00CB62E6"/>
    <w:rsid w:val="00CB7170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5481"/>
    <w:rsid w:val="00CC7B45"/>
    <w:rsid w:val="00CC7DDB"/>
    <w:rsid w:val="00CD0945"/>
    <w:rsid w:val="00CD0BC5"/>
    <w:rsid w:val="00CD0BE9"/>
    <w:rsid w:val="00CD0E3C"/>
    <w:rsid w:val="00CD1188"/>
    <w:rsid w:val="00CD2ED1"/>
    <w:rsid w:val="00CD337B"/>
    <w:rsid w:val="00CD439B"/>
    <w:rsid w:val="00CD4933"/>
    <w:rsid w:val="00CD4FD0"/>
    <w:rsid w:val="00CD545D"/>
    <w:rsid w:val="00CD6EB7"/>
    <w:rsid w:val="00CD799C"/>
    <w:rsid w:val="00CE0424"/>
    <w:rsid w:val="00CE15B4"/>
    <w:rsid w:val="00CE2B99"/>
    <w:rsid w:val="00CE66D2"/>
    <w:rsid w:val="00CE7561"/>
    <w:rsid w:val="00CF1354"/>
    <w:rsid w:val="00CF1C23"/>
    <w:rsid w:val="00CF1DA0"/>
    <w:rsid w:val="00CF32EA"/>
    <w:rsid w:val="00CF38AB"/>
    <w:rsid w:val="00CF3B1F"/>
    <w:rsid w:val="00CF3BF6"/>
    <w:rsid w:val="00CF582A"/>
    <w:rsid w:val="00CF621F"/>
    <w:rsid w:val="00CF625B"/>
    <w:rsid w:val="00CF687E"/>
    <w:rsid w:val="00CF6A5C"/>
    <w:rsid w:val="00CF7B8F"/>
    <w:rsid w:val="00CF7E97"/>
    <w:rsid w:val="00D00463"/>
    <w:rsid w:val="00D009F4"/>
    <w:rsid w:val="00D0349B"/>
    <w:rsid w:val="00D036B0"/>
    <w:rsid w:val="00D03E72"/>
    <w:rsid w:val="00D044EF"/>
    <w:rsid w:val="00D04779"/>
    <w:rsid w:val="00D0528E"/>
    <w:rsid w:val="00D10249"/>
    <w:rsid w:val="00D1155F"/>
    <w:rsid w:val="00D115C3"/>
    <w:rsid w:val="00D11897"/>
    <w:rsid w:val="00D12743"/>
    <w:rsid w:val="00D13135"/>
    <w:rsid w:val="00D13E4E"/>
    <w:rsid w:val="00D143D2"/>
    <w:rsid w:val="00D149D9"/>
    <w:rsid w:val="00D1568F"/>
    <w:rsid w:val="00D16C1E"/>
    <w:rsid w:val="00D171B8"/>
    <w:rsid w:val="00D171EC"/>
    <w:rsid w:val="00D177FF"/>
    <w:rsid w:val="00D21B7C"/>
    <w:rsid w:val="00D22196"/>
    <w:rsid w:val="00D22F2A"/>
    <w:rsid w:val="00D239A7"/>
    <w:rsid w:val="00D23F47"/>
    <w:rsid w:val="00D24887"/>
    <w:rsid w:val="00D2542B"/>
    <w:rsid w:val="00D26742"/>
    <w:rsid w:val="00D26777"/>
    <w:rsid w:val="00D26888"/>
    <w:rsid w:val="00D3125B"/>
    <w:rsid w:val="00D32F11"/>
    <w:rsid w:val="00D35215"/>
    <w:rsid w:val="00D35518"/>
    <w:rsid w:val="00D35852"/>
    <w:rsid w:val="00D35E60"/>
    <w:rsid w:val="00D36E71"/>
    <w:rsid w:val="00D376CE"/>
    <w:rsid w:val="00D37C25"/>
    <w:rsid w:val="00D37D87"/>
    <w:rsid w:val="00D40B33"/>
    <w:rsid w:val="00D42372"/>
    <w:rsid w:val="00D42B82"/>
    <w:rsid w:val="00D4318F"/>
    <w:rsid w:val="00D438BF"/>
    <w:rsid w:val="00D43D5A"/>
    <w:rsid w:val="00D440F8"/>
    <w:rsid w:val="00D44BF6"/>
    <w:rsid w:val="00D45D88"/>
    <w:rsid w:val="00D45F46"/>
    <w:rsid w:val="00D46DD7"/>
    <w:rsid w:val="00D47A1C"/>
    <w:rsid w:val="00D47E64"/>
    <w:rsid w:val="00D53DF3"/>
    <w:rsid w:val="00D546FF"/>
    <w:rsid w:val="00D550EA"/>
    <w:rsid w:val="00D55144"/>
    <w:rsid w:val="00D55AD5"/>
    <w:rsid w:val="00D5737D"/>
    <w:rsid w:val="00D576CA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4CA"/>
    <w:rsid w:val="00D67D20"/>
    <w:rsid w:val="00D704A5"/>
    <w:rsid w:val="00D708B0"/>
    <w:rsid w:val="00D728EE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DB9"/>
    <w:rsid w:val="00D854BE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32FD"/>
    <w:rsid w:val="00D938CD"/>
    <w:rsid w:val="00D93B17"/>
    <w:rsid w:val="00D94C8C"/>
    <w:rsid w:val="00D95CE9"/>
    <w:rsid w:val="00D97336"/>
    <w:rsid w:val="00D97414"/>
    <w:rsid w:val="00DA0BEF"/>
    <w:rsid w:val="00DA0BFD"/>
    <w:rsid w:val="00DA16B7"/>
    <w:rsid w:val="00DA1D8F"/>
    <w:rsid w:val="00DA305E"/>
    <w:rsid w:val="00DA4B6A"/>
    <w:rsid w:val="00DA51FD"/>
    <w:rsid w:val="00DA5326"/>
    <w:rsid w:val="00DA5417"/>
    <w:rsid w:val="00DA56E8"/>
    <w:rsid w:val="00DA7E97"/>
    <w:rsid w:val="00DB0A9F"/>
    <w:rsid w:val="00DB12F4"/>
    <w:rsid w:val="00DB2AB4"/>
    <w:rsid w:val="00DB2E98"/>
    <w:rsid w:val="00DB377D"/>
    <w:rsid w:val="00DB4749"/>
    <w:rsid w:val="00DB4DB1"/>
    <w:rsid w:val="00DB5E6B"/>
    <w:rsid w:val="00DB66A4"/>
    <w:rsid w:val="00DB6FA8"/>
    <w:rsid w:val="00DB714D"/>
    <w:rsid w:val="00DB7262"/>
    <w:rsid w:val="00DB758C"/>
    <w:rsid w:val="00DC1B39"/>
    <w:rsid w:val="00DC2D36"/>
    <w:rsid w:val="00DC53EF"/>
    <w:rsid w:val="00DC7BAC"/>
    <w:rsid w:val="00DD139D"/>
    <w:rsid w:val="00DD1BDC"/>
    <w:rsid w:val="00DD261D"/>
    <w:rsid w:val="00DD300C"/>
    <w:rsid w:val="00DD53D0"/>
    <w:rsid w:val="00DD540A"/>
    <w:rsid w:val="00DD6040"/>
    <w:rsid w:val="00DE1D75"/>
    <w:rsid w:val="00DE33FE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2084"/>
    <w:rsid w:val="00DF29A9"/>
    <w:rsid w:val="00DF2F68"/>
    <w:rsid w:val="00DF37A0"/>
    <w:rsid w:val="00DF380A"/>
    <w:rsid w:val="00DF4ABD"/>
    <w:rsid w:val="00DF579F"/>
    <w:rsid w:val="00DF7C0F"/>
    <w:rsid w:val="00E00063"/>
    <w:rsid w:val="00E008CB"/>
    <w:rsid w:val="00E00BD3"/>
    <w:rsid w:val="00E00CC7"/>
    <w:rsid w:val="00E00CF2"/>
    <w:rsid w:val="00E015A1"/>
    <w:rsid w:val="00E018EE"/>
    <w:rsid w:val="00E02E18"/>
    <w:rsid w:val="00E03F6D"/>
    <w:rsid w:val="00E04686"/>
    <w:rsid w:val="00E052FA"/>
    <w:rsid w:val="00E052FD"/>
    <w:rsid w:val="00E05F06"/>
    <w:rsid w:val="00E05F4D"/>
    <w:rsid w:val="00E065A6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1C0C"/>
    <w:rsid w:val="00E12E41"/>
    <w:rsid w:val="00E13554"/>
    <w:rsid w:val="00E14DBD"/>
    <w:rsid w:val="00E15307"/>
    <w:rsid w:val="00E159C7"/>
    <w:rsid w:val="00E168DF"/>
    <w:rsid w:val="00E17FA2"/>
    <w:rsid w:val="00E2093E"/>
    <w:rsid w:val="00E20F11"/>
    <w:rsid w:val="00E215AB"/>
    <w:rsid w:val="00E21F3C"/>
    <w:rsid w:val="00E22211"/>
    <w:rsid w:val="00E22330"/>
    <w:rsid w:val="00E236ED"/>
    <w:rsid w:val="00E2381B"/>
    <w:rsid w:val="00E2562B"/>
    <w:rsid w:val="00E25FF6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40B4A"/>
    <w:rsid w:val="00E420BE"/>
    <w:rsid w:val="00E446F1"/>
    <w:rsid w:val="00E44870"/>
    <w:rsid w:val="00E46886"/>
    <w:rsid w:val="00E46B43"/>
    <w:rsid w:val="00E473A5"/>
    <w:rsid w:val="00E47AEF"/>
    <w:rsid w:val="00E47EDE"/>
    <w:rsid w:val="00E50A7F"/>
    <w:rsid w:val="00E51361"/>
    <w:rsid w:val="00E51C1E"/>
    <w:rsid w:val="00E526C4"/>
    <w:rsid w:val="00E53B4B"/>
    <w:rsid w:val="00E53B75"/>
    <w:rsid w:val="00E53F51"/>
    <w:rsid w:val="00E54D7E"/>
    <w:rsid w:val="00E54E3B"/>
    <w:rsid w:val="00E56478"/>
    <w:rsid w:val="00E56899"/>
    <w:rsid w:val="00E569C7"/>
    <w:rsid w:val="00E56A65"/>
    <w:rsid w:val="00E56A9A"/>
    <w:rsid w:val="00E57377"/>
    <w:rsid w:val="00E57565"/>
    <w:rsid w:val="00E60141"/>
    <w:rsid w:val="00E60A4E"/>
    <w:rsid w:val="00E6153A"/>
    <w:rsid w:val="00E63838"/>
    <w:rsid w:val="00E63976"/>
    <w:rsid w:val="00E64434"/>
    <w:rsid w:val="00E64441"/>
    <w:rsid w:val="00E6450A"/>
    <w:rsid w:val="00E64BDA"/>
    <w:rsid w:val="00E65D44"/>
    <w:rsid w:val="00E65DE6"/>
    <w:rsid w:val="00E66076"/>
    <w:rsid w:val="00E660DB"/>
    <w:rsid w:val="00E6694C"/>
    <w:rsid w:val="00E675CF"/>
    <w:rsid w:val="00E67C51"/>
    <w:rsid w:val="00E7065D"/>
    <w:rsid w:val="00E72E82"/>
    <w:rsid w:val="00E72EFC"/>
    <w:rsid w:val="00E73019"/>
    <w:rsid w:val="00E75523"/>
    <w:rsid w:val="00E758EC"/>
    <w:rsid w:val="00E8234C"/>
    <w:rsid w:val="00E8274F"/>
    <w:rsid w:val="00E827E0"/>
    <w:rsid w:val="00E82863"/>
    <w:rsid w:val="00E82922"/>
    <w:rsid w:val="00E82FEF"/>
    <w:rsid w:val="00E8371B"/>
    <w:rsid w:val="00E838B0"/>
    <w:rsid w:val="00E83AA9"/>
    <w:rsid w:val="00E8506C"/>
    <w:rsid w:val="00E85681"/>
    <w:rsid w:val="00E85928"/>
    <w:rsid w:val="00E85AE5"/>
    <w:rsid w:val="00E86719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7804"/>
    <w:rsid w:val="00EA095E"/>
    <w:rsid w:val="00EA1885"/>
    <w:rsid w:val="00EA1E42"/>
    <w:rsid w:val="00EA29BC"/>
    <w:rsid w:val="00EA3DAA"/>
    <w:rsid w:val="00EA4F7C"/>
    <w:rsid w:val="00EA571C"/>
    <w:rsid w:val="00EA57C9"/>
    <w:rsid w:val="00EA5A48"/>
    <w:rsid w:val="00EA617D"/>
    <w:rsid w:val="00EA7A41"/>
    <w:rsid w:val="00EB01DF"/>
    <w:rsid w:val="00EB077B"/>
    <w:rsid w:val="00EB0C4D"/>
    <w:rsid w:val="00EB1120"/>
    <w:rsid w:val="00EB11D7"/>
    <w:rsid w:val="00EB40EB"/>
    <w:rsid w:val="00EB4EA2"/>
    <w:rsid w:val="00EB56C3"/>
    <w:rsid w:val="00EB71BD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4D3"/>
    <w:rsid w:val="00EC49E6"/>
    <w:rsid w:val="00EC4C08"/>
    <w:rsid w:val="00EC5653"/>
    <w:rsid w:val="00EC568E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AAB"/>
    <w:rsid w:val="00EE4F13"/>
    <w:rsid w:val="00EE5151"/>
    <w:rsid w:val="00EE5784"/>
    <w:rsid w:val="00EE5949"/>
    <w:rsid w:val="00EE68A5"/>
    <w:rsid w:val="00EE7FA2"/>
    <w:rsid w:val="00EF02F5"/>
    <w:rsid w:val="00EF18FE"/>
    <w:rsid w:val="00EF19E6"/>
    <w:rsid w:val="00EF2251"/>
    <w:rsid w:val="00EF2283"/>
    <w:rsid w:val="00EF3121"/>
    <w:rsid w:val="00EF3471"/>
    <w:rsid w:val="00EF4F55"/>
    <w:rsid w:val="00EF51BD"/>
    <w:rsid w:val="00EF55CA"/>
    <w:rsid w:val="00EF55EB"/>
    <w:rsid w:val="00EF5787"/>
    <w:rsid w:val="00EF60D0"/>
    <w:rsid w:val="00EF62CF"/>
    <w:rsid w:val="00EF7760"/>
    <w:rsid w:val="00F00336"/>
    <w:rsid w:val="00F00FE8"/>
    <w:rsid w:val="00F016ED"/>
    <w:rsid w:val="00F01C09"/>
    <w:rsid w:val="00F01DC3"/>
    <w:rsid w:val="00F0263A"/>
    <w:rsid w:val="00F03A38"/>
    <w:rsid w:val="00F03C39"/>
    <w:rsid w:val="00F040F7"/>
    <w:rsid w:val="00F048BB"/>
    <w:rsid w:val="00F04A6E"/>
    <w:rsid w:val="00F051B7"/>
    <w:rsid w:val="00F0528D"/>
    <w:rsid w:val="00F06C67"/>
    <w:rsid w:val="00F06DFD"/>
    <w:rsid w:val="00F071D1"/>
    <w:rsid w:val="00F07533"/>
    <w:rsid w:val="00F1025E"/>
    <w:rsid w:val="00F10629"/>
    <w:rsid w:val="00F108ED"/>
    <w:rsid w:val="00F11333"/>
    <w:rsid w:val="00F11412"/>
    <w:rsid w:val="00F12AA0"/>
    <w:rsid w:val="00F12DC6"/>
    <w:rsid w:val="00F12F62"/>
    <w:rsid w:val="00F130CB"/>
    <w:rsid w:val="00F1407B"/>
    <w:rsid w:val="00F14B44"/>
    <w:rsid w:val="00F14D3E"/>
    <w:rsid w:val="00F15FA5"/>
    <w:rsid w:val="00F1621E"/>
    <w:rsid w:val="00F209B7"/>
    <w:rsid w:val="00F2376F"/>
    <w:rsid w:val="00F243D8"/>
    <w:rsid w:val="00F2505D"/>
    <w:rsid w:val="00F25860"/>
    <w:rsid w:val="00F261F1"/>
    <w:rsid w:val="00F26A94"/>
    <w:rsid w:val="00F27654"/>
    <w:rsid w:val="00F30668"/>
    <w:rsid w:val="00F30828"/>
    <w:rsid w:val="00F308A2"/>
    <w:rsid w:val="00F310D2"/>
    <w:rsid w:val="00F313D6"/>
    <w:rsid w:val="00F33E66"/>
    <w:rsid w:val="00F35631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49AF"/>
    <w:rsid w:val="00F4605E"/>
    <w:rsid w:val="00F460D2"/>
    <w:rsid w:val="00F46235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D56"/>
    <w:rsid w:val="00F57226"/>
    <w:rsid w:val="00F5776E"/>
    <w:rsid w:val="00F60203"/>
    <w:rsid w:val="00F60301"/>
    <w:rsid w:val="00F607C5"/>
    <w:rsid w:val="00F60DEA"/>
    <w:rsid w:val="00F615F6"/>
    <w:rsid w:val="00F625B8"/>
    <w:rsid w:val="00F6302A"/>
    <w:rsid w:val="00F63950"/>
    <w:rsid w:val="00F64C2B"/>
    <w:rsid w:val="00F651BE"/>
    <w:rsid w:val="00F65C45"/>
    <w:rsid w:val="00F665A5"/>
    <w:rsid w:val="00F66E47"/>
    <w:rsid w:val="00F67AD5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EFA"/>
    <w:rsid w:val="00F804BE"/>
    <w:rsid w:val="00F81147"/>
    <w:rsid w:val="00F817CE"/>
    <w:rsid w:val="00F82DB1"/>
    <w:rsid w:val="00F830DE"/>
    <w:rsid w:val="00F8456C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29B0"/>
    <w:rsid w:val="00F93AA9"/>
    <w:rsid w:val="00F94EC3"/>
    <w:rsid w:val="00F953FB"/>
    <w:rsid w:val="00F96404"/>
    <w:rsid w:val="00F96538"/>
    <w:rsid w:val="00F96955"/>
    <w:rsid w:val="00F96985"/>
    <w:rsid w:val="00F97838"/>
    <w:rsid w:val="00FA0C8C"/>
    <w:rsid w:val="00FA2BB3"/>
    <w:rsid w:val="00FA3B46"/>
    <w:rsid w:val="00FA431D"/>
    <w:rsid w:val="00FA4F4A"/>
    <w:rsid w:val="00FA5297"/>
    <w:rsid w:val="00FB0742"/>
    <w:rsid w:val="00FB437A"/>
    <w:rsid w:val="00FB49BF"/>
    <w:rsid w:val="00FB4C80"/>
    <w:rsid w:val="00FB599B"/>
    <w:rsid w:val="00FB5DDD"/>
    <w:rsid w:val="00FB6A6A"/>
    <w:rsid w:val="00FC0906"/>
    <w:rsid w:val="00FC11A5"/>
    <w:rsid w:val="00FC12FA"/>
    <w:rsid w:val="00FC179B"/>
    <w:rsid w:val="00FC3928"/>
    <w:rsid w:val="00FC3B56"/>
    <w:rsid w:val="00FC3C3B"/>
    <w:rsid w:val="00FC412B"/>
    <w:rsid w:val="00FC4D34"/>
    <w:rsid w:val="00FC5582"/>
    <w:rsid w:val="00FC64DE"/>
    <w:rsid w:val="00FC65A4"/>
    <w:rsid w:val="00FC7429"/>
    <w:rsid w:val="00FD0388"/>
    <w:rsid w:val="00FD07F6"/>
    <w:rsid w:val="00FD1EC8"/>
    <w:rsid w:val="00FD1ED0"/>
    <w:rsid w:val="00FD1F77"/>
    <w:rsid w:val="00FD264E"/>
    <w:rsid w:val="00FD4118"/>
    <w:rsid w:val="00FD4180"/>
    <w:rsid w:val="00FD47ED"/>
    <w:rsid w:val="00FD6000"/>
    <w:rsid w:val="00FD7268"/>
    <w:rsid w:val="00FD74DB"/>
    <w:rsid w:val="00FD7660"/>
    <w:rsid w:val="00FE00C1"/>
    <w:rsid w:val="00FE0655"/>
    <w:rsid w:val="00FE1C0B"/>
    <w:rsid w:val="00FE2365"/>
    <w:rsid w:val="00FE26F3"/>
    <w:rsid w:val="00FE2728"/>
    <w:rsid w:val="00FE32BC"/>
    <w:rsid w:val="00FE37D7"/>
    <w:rsid w:val="00FE4068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F1509"/>
    <w:rsid w:val="00FF1FE3"/>
    <w:rsid w:val="00FF3353"/>
    <w:rsid w:val="00FF387A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F00336"/>
    <w:pPr>
      <w:spacing w:after="200" w:line="276" w:lineRule="auto"/>
    </w:pPr>
    <w:rPr>
      <w:rFonts w:asciiTheme="minorHAnsi" w:hAnsiTheme="minorHAnsi" w:cstheme="minorBidi"/>
      <w:sz w:val="22"/>
      <w:szCs w:val="22"/>
      <w:lang w:val="de-CH" w:eastAsia="zh-CN"/>
    </w:rPr>
  </w:style>
  <w:style w:type="paragraph" w:styleId="1">
    <w:name w:val="heading 1"/>
    <w:aliases w:val="H1"/>
    <w:basedOn w:val="a1"/>
    <w:next w:val="a1"/>
    <w:link w:val="1Char"/>
    <w:uiPriority w:val="9"/>
    <w:qFormat/>
    <w:rsid w:val="00F003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003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1">
    <w:name w:val="heading 3"/>
    <w:aliases w:val="Underrubrik2,H3"/>
    <w:basedOn w:val="a1"/>
    <w:next w:val="a1"/>
    <w:link w:val="3Char"/>
    <w:uiPriority w:val="9"/>
    <w:unhideWhenUsed/>
    <w:qFormat/>
    <w:rsid w:val="00F003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1"/>
    <w:next w:val="a1"/>
    <w:link w:val="4Char"/>
    <w:uiPriority w:val="9"/>
    <w:unhideWhenUsed/>
    <w:qFormat/>
    <w:rsid w:val="00F003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0">
    <w:name w:val="heading 5"/>
    <w:basedOn w:val="a1"/>
    <w:next w:val="a1"/>
    <w:link w:val="5Char"/>
    <w:uiPriority w:val="9"/>
    <w:unhideWhenUsed/>
    <w:qFormat/>
    <w:rsid w:val="00F003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1"/>
    <w:next w:val="a1"/>
    <w:link w:val="6Char"/>
    <w:uiPriority w:val="9"/>
    <w:unhideWhenUsed/>
    <w:qFormat/>
    <w:rsid w:val="00F003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1"/>
    <w:next w:val="a1"/>
    <w:link w:val="7Char"/>
    <w:uiPriority w:val="9"/>
    <w:unhideWhenUsed/>
    <w:qFormat/>
    <w:rsid w:val="00F003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unhideWhenUsed/>
    <w:qFormat/>
    <w:rsid w:val="00F003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Char"/>
    <w:uiPriority w:val="9"/>
    <w:unhideWhenUsed/>
    <w:qFormat/>
    <w:rsid w:val="00F003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  <w:rsid w:val="00F00336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F00336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basedOn w:val="a2"/>
    <w:link w:val="1"/>
    <w:uiPriority w:val="9"/>
    <w:rsid w:val="00F0033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de-CH" w:eastAsia="zh-CN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basedOn w:val="a2"/>
    <w:link w:val="21"/>
    <w:uiPriority w:val="9"/>
    <w:rsid w:val="00F0033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de-CH" w:eastAsia="zh-CN"/>
    </w:rPr>
  </w:style>
  <w:style w:type="character" w:customStyle="1" w:styleId="3Char">
    <w:name w:val="标题 3 Char"/>
    <w:aliases w:val="Underrubrik2 Char,H3 Char"/>
    <w:basedOn w:val="a2"/>
    <w:link w:val="31"/>
    <w:uiPriority w:val="9"/>
    <w:rsid w:val="00F00336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de-CH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1"/>
    <w:uiPriority w:val="9"/>
    <w:rsid w:val="00F00336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de-CH" w:eastAsia="zh-CN"/>
    </w:rPr>
  </w:style>
  <w:style w:type="character" w:customStyle="1" w:styleId="5Char">
    <w:name w:val="标题 5 Char"/>
    <w:basedOn w:val="a2"/>
    <w:link w:val="50"/>
    <w:uiPriority w:val="9"/>
    <w:rsid w:val="00F00336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de-CH" w:eastAsia="zh-CN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2"/>
    <w:link w:val="6"/>
    <w:uiPriority w:val="9"/>
    <w:rsid w:val="00F00336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de-CH" w:eastAsia="zh-CN"/>
    </w:rPr>
  </w:style>
  <w:style w:type="character" w:customStyle="1" w:styleId="7Char">
    <w:name w:val="标题 7 Char"/>
    <w:basedOn w:val="a2"/>
    <w:link w:val="7"/>
    <w:uiPriority w:val="9"/>
    <w:rsid w:val="00F0033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de-CH" w:eastAsia="zh-CN"/>
    </w:rPr>
  </w:style>
  <w:style w:type="character" w:customStyle="1" w:styleId="8Char">
    <w:name w:val="标题 8 Char"/>
    <w:basedOn w:val="a2"/>
    <w:link w:val="8"/>
    <w:uiPriority w:val="9"/>
    <w:rsid w:val="00F00336"/>
    <w:rPr>
      <w:rFonts w:asciiTheme="majorHAnsi" w:eastAsiaTheme="majorEastAsia" w:hAnsiTheme="majorHAnsi" w:cstheme="majorBidi"/>
      <w:color w:val="404040" w:themeColor="text1" w:themeTint="BF"/>
      <w:lang w:val="de-CH" w:eastAsia="zh-CN"/>
    </w:rPr>
  </w:style>
  <w:style w:type="character" w:customStyle="1" w:styleId="9Char">
    <w:name w:val="标题 9 Char"/>
    <w:basedOn w:val="a2"/>
    <w:link w:val="9"/>
    <w:uiPriority w:val="9"/>
    <w:rsid w:val="00F00336"/>
    <w:rPr>
      <w:rFonts w:asciiTheme="majorHAnsi" w:eastAsiaTheme="majorEastAsia" w:hAnsiTheme="majorHAnsi" w:cstheme="majorBidi"/>
      <w:i/>
      <w:iCs/>
      <w:color w:val="404040" w:themeColor="text1" w:themeTint="BF"/>
      <w:lang w:val="de-CH" w:eastAsia="zh-CN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F00336"/>
    <w:pPr>
      <w:spacing w:after="200" w:line="276" w:lineRule="auto"/>
    </w:pPr>
    <w:rPr>
      <w:rFonts w:asciiTheme="minorHAnsi" w:hAnsiTheme="minorHAnsi" w:cstheme="minorBidi"/>
      <w:sz w:val="22"/>
      <w:szCs w:val="22"/>
      <w:lang w:val="de-CH" w:eastAsia="zh-CN"/>
    </w:rPr>
  </w:style>
  <w:style w:type="paragraph" w:styleId="1">
    <w:name w:val="heading 1"/>
    <w:aliases w:val="H1"/>
    <w:basedOn w:val="a1"/>
    <w:next w:val="a1"/>
    <w:link w:val="1Char"/>
    <w:uiPriority w:val="9"/>
    <w:qFormat/>
    <w:rsid w:val="00F003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003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1">
    <w:name w:val="heading 3"/>
    <w:aliases w:val="Underrubrik2,H3"/>
    <w:basedOn w:val="a1"/>
    <w:next w:val="a1"/>
    <w:link w:val="3Char"/>
    <w:uiPriority w:val="9"/>
    <w:unhideWhenUsed/>
    <w:qFormat/>
    <w:rsid w:val="00F003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1"/>
    <w:next w:val="a1"/>
    <w:link w:val="4Char"/>
    <w:uiPriority w:val="9"/>
    <w:unhideWhenUsed/>
    <w:qFormat/>
    <w:rsid w:val="00F003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0">
    <w:name w:val="heading 5"/>
    <w:basedOn w:val="a1"/>
    <w:next w:val="a1"/>
    <w:link w:val="5Char"/>
    <w:uiPriority w:val="9"/>
    <w:unhideWhenUsed/>
    <w:qFormat/>
    <w:rsid w:val="00F003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1"/>
    <w:next w:val="a1"/>
    <w:link w:val="6Char"/>
    <w:uiPriority w:val="9"/>
    <w:unhideWhenUsed/>
    <w:qFormat/>
    <w:rsid w:val="00F003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1"/>
    <w:next w:val="a1"/>
    <w:link w:val="7Char"/>
    <w:uiPriority w:val="9"/>
    <w:unhideWhenUsed/>
    <w:qFormat/>
    <w:rsid w:val="00F003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unhideWhenUsed/>
    <w:qFormat/>
    <w:rsid w:val="00F003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Char"/>
    <w:uiPriority w:val="9"/>
    <w:unhideWhenUsed/>
    <w:qFormat/>
    <w:rsid w:val="00F003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  <w:rsid w:val="00F00336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F00336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basedOn w:val="a2"/>
    <w:link w:val="1"/>
    <w:uiPriority w:val="9"/>
    <w:rsid w:val="00F0033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de-CH" w:eastAsia="zh-CN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basedOn w:val="a2"/>
    <w:link w:val="21"/>
    <w:uiPriority w:val="9"/>
    <w:rsid w:val="00F0033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de-CH" w:eastAsia="zh-CN"/>
    </w:rPr>
  </w:style>
  <w:style w:type="character" w:customStyle="1" w:styleId="3Char">
    <w:name w:val="标题 3 Char"/>
    <w:aliases w:val="Underrubrik2 Char,H3 Char"/>
    <w:basedOn w:val="a2"/>
    <w:link w:val="31"/>
    <w:uiPriority w:val="9"/>
    <w:rsid w:val="00F00336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de-CH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1"/>
    <w:uiPriority w:val="9"/>
    <w:rsid w:val="00F00336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de-CH" w:eastAsia="zh-CN"/>
    </w:rPr>
  </w:style>
  <w:style w:type="character" w:customStyle="1" w:styleId="5Char">
    <w:name w:val="标题 5 Char"/>
    <w:basedOn w:val="a2"/>
    <w:link w:val="50"/>
    <w:uiPriority w:val="9"/>
    <w:rsid w:val="00F00336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de-CH" w:eastAsia="zh-CN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2"/>
    <w:link w:val="6"/>
    <w:uiPriority w:val="9"/>
    <w:rsid w:val="00F00336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de-CH" w:eastAsia="zh-CN"/>
    </w:rPr>
  </w:style>
  <w:style w:type="character" w:customStyle="1" w:styleId="7Char">
    <w:name w:val="标题 7 Char"/>
    <w:basedOn w:val="a2"/>
    <w:link w:val="7"/>
    <w:uiPriority w:val="9"/>
    <w:rsid w:val="00F0033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de-CH" w:eastAsia="zh-CN"/>
    </w:rPr>
  </w:style>
  <w:style w:type="character" w:customStyle="1" w:styleId="8Char">
    <w:name w:val="标题 8 Char"/>
    <w:basedOn w:val="a2"/>
    <w:link w:val="8"/>
    <w:uiPriority w:val="9"/>
    <w:rsid w:val="00F00336"/>
    <w:rPr>
      <w:rFonts w:asciiTheme="majorHAnsi" w:eastAsiaTheme="majorEastAsia" w:hAnsiTheme="majorHAnsi" w:cstheme="majorBidi"/>
      <w:color w:val="404040" w:themeColor="text1" w:themeTint="BF"/>
      <w:lang w:val="de-CH" w:eastAsia="zh-CN"/>
    </w:rPr>
  </w:style>
  <w:style w:type="character" w:customStyle="1" w:styleId="9Char">
    <w:name w:val="标题 9 Char"/>
    <w:basedOn w:val="a2"/>
    <w:link w:val="9"/>
    <w:uiPriority w:val="9"/>
    <w:rsid w:val="00F00336"/>
    <w:rPr>
      <w:rFonts w:asciiTheme="majorHAnsi" w:eastAsiaTheme="majorEastAsia" w:hAnsiTheme="majorHAnsi" w:cstheme="majorBidi"/>
      <w:i/>
      <w:iCs/>
      <w:color w:val="404040" w:themeColor="text1" w:themeTint="BF"/>
      <w:lang w:val="de-CH" w:eastAsia="zh-CN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8C6BA3-094E-42CF-898D-08A36BC2A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7672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(Jianxiang)</cp:lastModifiedBy>
  <cp:revision>19</cp:revision>
  <cp:lastPrinted>2008-01-31T07:09:00Z</cp:lastPrinted>
  <dcterms:created xsi:type="dcterms:W3CDTF">2024-04-03T10:07:00Z</dcterms:created>
  <dcterms:modified xsi:type="dcterms:W3CDTF">2024-04-04T08:43:00Z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